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404B" w14:textId="545DD003" w:rsidR="141010B9" w:rsidRPr="00EB4C8C" w:rsidRDefault="00AD527E" w:rsidP="141010B9">
      <w:pPr>
        <w:jc w:val="center"/>
        <w:rPr>
          <w:rFonts w:ascii="Times New Roman" w:hAnsi="Times New Roman" w:cs="Times New Roman"/>
          <w:lang w:val="en-GB"/>
        </w:rPr>
      </w:pPr>
      <w:r w:rsidRPr="00EB4C8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2E01F74E" wp14:editId="018FB410">
            <wp:extent cx="2038350" cy="752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RI (full colour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51" cy="7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FB6B1" w14:textId="13D76B2D" w:rsidR="00657729" w:rsidRPr="008143E0" w:rsidRDefault="002604F4" w:rsidP="2ADC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143E0">
        <w:rPr>
          <w:rFonts w:ascii="Times New Roman" w:hAnsi="Times New Roman" w:cs="Times New Roman"/>
          <w:b/>
          <w:sz w:val="32"/>
          <w:szCs w:val="32"/>
          <w:lang w:val="en-GB"/>
        </w:rPr>
        <w:t>MAASTRICHT DECLARATION</w:t>
      </w:r>
    </w:p>
    <w:p w14:paraId="0168A9C1" w14:textId="566A3F64" w:rsidR="002604F4" w:rsidRPr="008143E0" w:rsidRDefault="002604F4" w:rsidP="2ADC2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143E0">
        <w:rPr>
          <w:rFonts w:ascii="Times New Roman" w:hAnsi="Times New Roman" w:cs="Times New Roman"/>
          <w:b/>
          <w:sz w:val="32"/>
          <w:szCs w:val="32"/>
          <w:lang w:val="en-GB"/>
        </w:rPr>
        <w:t xml:space="preserve">ON THE </w:t>
      </w:r>
      <w:r w:rsidR="149EEB32" w:rsidRPr="008143E0">
        <w:rPr>
          <w:rFonts w:ascii="Times New Roman" w:hAnsi="Times New Roman" w:cs="Times New Roman"/>
          <w:b/>
          <w:sz w:val="32"/>
          <w:szCs w:val="32"/>
          <w:lang w:val="en-GB"/>
        </w:rPr>
        <w:t>HUMAN RIGHTS</w:t>
      </w:r>
      <w:r w:rsidRPr="008143E0">
        <w:rPr>
          <w:rFonts w:ascii="Times New Roman" w:hAnsi="Times New Roman" w:cs="Times New Roman"/>
          <w:b/>
          <w:sz w:val="32"/>
          <w:szCs w:val="32"/>
          <w:lang w:val="en-GB"/>
        </w:rPr>
        <w:t xml:space="preserve"> BACKSLIDING IN POLAND</w:t>
      </w:r>
    </w:p>
    <w:p w14:paraId="7BFDE0D5" w14:textId="77777777" w:rsidR="00976386" w:rsidRPr="00EB4C8C" w:rsidRDefault="00976386" w:rsidP="00122B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2744F947" w14:textId="15818BE9" w:rsidR="002604F4" w:rsidRPr="00EB4C8C" w:rsidRDefault="740172D0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color w:val="000000" w:themeColor="text1"/>
          <w:lang w:val="en-GB"/>
        </w:rPr>
        <w:t>Meeting on the occasion of our annual conference, we, the Association of Human Rights Institutes</w:t>
      </w:r>
      <w:r w:rsidR="65CFB78A" w:rsidRPr="00EB4C8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(AHRI)</w:t>
      </w:r>
      <w:r w:rsidRPr="00EB4C8C"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="1FF6C6F8" w:rsidRPr="00EB4C8C">
        <w:rPr>
          <w:rFonts w:ascii="Times New Roman" w:eastAsia="Times New Roman" w:hAnsi="Times New Roman" w:cs="Times New Roman"/>
          <w:lang w:val="en-GB"/>
        </w:rPr>
        <w:t xml:space="preserve"> a</w:t>
      </w:r>
      <w:r w:rsidR="00976386" w:rsidRPr="00EB4C8C">
        <w:rPr>
          <w:rFonts w:ascii="Times New Roman" w:eastAsia="Times New Roman" w:hAnsi="Times New Roman" w:cs="Times New Roman"/>
          <w:lang w:val="en-GB"/>
        </w:rPr>
        <w:t xml:space="preserve">s a global network of academic human rights institutes, </w:t>
      </w:r>
      <w:r w:rsidR="005D1767" w:rsidRPr="00EB4C8C">
        <w:rPr>
          <w:rFonts w:ascii="Times New Roman" w:eastAsia="Times New Roman" w:hAnsi="Times New Roman" w:cs="Times New Roman"/>
          <w:lang w:val="en-GB"/>
        </w:rPr>
        <w:t>observe</w:t>
      </w:r>
      <w:r w:rsidR="00CC3F26" w:rsidRPr="00EB4C8C">
        <w:rPr>
          <w:rFonts w:ascii="Times New Roman" w:eastAsia="Times New Roman" w:hAnsi="Times New Roman" w:cs="Times New Roman"/>
          <w:lang w:val="en-GB"/>
        </w:rPr>
        <w:t xml:space="preserve"> with growing concern the unprecedented decline of the rule of law and human rights protection currently taking place in Poland. </w:t>
      </w:r>
      <w:r w:rsidR="00E4556D" w:rsidRPr="00EB4C8C">
        <w:rPr>
          <w:rFonts w:ascii="Times New Roman" w:eastAsia="Times New Roman" w:hAnsi="Times New Roman" w:cs="Times New Roman"/>
          <w:lang w:val="en-GB"/>
        </w:rPr>
        <w:t xml:space="preserve">Poland, </w:t>
      </w:r>
      <w:r w:rsidR="00626902" w:rsidRPr="00EB4C8C">
        <w:rPr>
          <w:rFonts w:ascii="Times New Roman" w:eastAsia="Times New Roman" w:hAnsi="Times New Roman" w:cs="Times New Roman"/>
          <w:lang w:val="en-GB"/>
        </w:rPr>
        <w:t xml:space="preserve">a role model for </w:t>
      </w:r>
      <w:r w:rsidR="008938B3" w:rsidRPr="00EB4C8C">
        <w:rPr>
          <w:rFonts w:ascii="Times New Roman" w:eastAsia="Times New Roman" w:hAnsi="Times New Roman" w:cs="Times New Roman"/>
          <w:lang w:val="en-GB"/>
        </w:rPr>
        <w:t xml:space="preserve">Central and Eastern European </w:t>
      </w:r>
      <w:r w:rsidR="00626902" w:rsidRPr="00EB4C8C">
        <w:rPr>
          <w:rFonts w:ascii="Times New Roman" w:eastAsia="Times New Roman" w:hAnsi="Times New Roman" w:cs="Times New Roman"/>
          <w:lang w:val="en-GB"/>
        </w:rPr>
        <w:t>states</w:t>
      </w:r>
      <w:r w:rsidR="008938B3" w:rsidRPr="00EB4C8C">
        <w:rPr>
          <w:rFonts w:ascii="Times New Roman" w:eastAsia="Times New Roman" w:hAnsi="Times New Roman" w:cs="Times New Roman"/>
          <w:lang w:val="en-GB"/>
        </w:rPr>
        <w:t xml:space="preserve"> for the last decades</w:t>
      </w:r>
      <w:r w:rsidR="00626902" w:rsidRPr="00EB4C8C">
        <w:rPr>
          <w:rFonts w:ascii="Times New Roman" w:eastAsia="Times New Roman" w:hAnsi="Times New Roman" w:cs="Times New Roman"/>
          <w:lang w:val="en-GB"/>
        </w:rPr>
        <w:t xml:space="preserve">, </w:t>
      </w:r>
      <w:r w:rsidR="005458D7" w:rsidRPr="00EB4C8C">
        <w:rPr>
          <w:rFonts w:ascii="Times New Roman" w:eastAsia="Times New Roman" w:hAnsi="Times New Roman" w:cs="Times New Roman"/>
          <w:lang w:val="en-GB"/>
        </w:rPr>
        <w:t xml:space="preserve">pioneer in advancing human rights, and </w:t>
      </w:r>
      <w:r w:rsidR="00E4556D" w:rsidRPr="00EB4C8C">
        <w:rPr>
          <w:rFonts w:ascii="Times New Roman" w:eastAsia="Times New Roman" w:hAnsi="Times New Roman" w:cs="Times New Roman"/>
          <w:lang w:val="en-GB"/>
        </w:rPr>
        <w:t xml:space="preserve">member of the Council of Europe, European Union </w:t>
      </w:r>
      <w:r w:rsidR="000B126F" w:rsidRPr="00EB4C8C">
        <w:rPr>
          <w:rFonts w:ascii="Times New Roman" w:eastAsia="Times New Roman" w:hAnsi="Times New Roman" w:cs="Times New Roman"/>
          <w:lang w:val="en-GB"/>
        </w:rPr>
        <w:t xml:space="preserve">(EU) </w:t>
      </w:r>
      <w:r w:rsidR="00E4556D" w:rsidRPr="00EB4C8C">
        <w:rPr>
          <w:rFonts w:ascii="Times New Roman" w:eastAsia="Times New Roman" w:hAnsi="Times New Roman" w:cs="Times New Roman"/>
          <w:lang w:val="en-GB"/>
        </w:rPr>
        <w:t xml:space="preserve">and United Nations and their </w:t>
      </w:r>
      <w:r w:rsidR="00657729" w:rsidRPr="00EB4C8C">
        <w:rPr>
          <w:rFonts w:ascii="Times New Roman" w:eastAsia="Times New Roman" w:hAnsi="Times New Roman" w:cs="Times New Roman"/>
          <w:lang w:val="en-GB"/>
        </w:rPr>
        <w:t xml:space="preserve">respective </w:t>
      </w:r>
      <w:r w:rsidR="00E4556D" w:rsidRPr="00EB4C8C">
        <w:rPr>
          <w:rFonts w:ascii="Times New Roman" w:eastAsia="Times New Roman" w:hAnsi="Times New Roman" w:cs="Times New Roman"/>
          <w:lang w:val="en-GB"/>
        </w:rPr>
        <w:t>human rights systems</w:t>
      </w:r>
      <w:r w:rsidR="00626902" w:rsidRPr="00EB4C8C">
        <w:rPr>
          <w:rFonts w:ascii="Times New Roman" w:eastAsia="Times New Roman" w:hAnsi="Times New Roman" w:cs="Times New Roman"/>
          <w:lang w:val="en-GB"/>
        </w:rPr>
        <w:t>, is turn</w:t>
      </w:r>
      <w:r w:rsidR="0C69C21E" w:rsidRPr="00EB4C8C">
        <w:rPr>
          <w:rFonts w:ascii="Times New Roman" w:eastAsia="Times New Roman" w:hAnsi="Times New Roman" w:cs="Times New Roman"/>
          <w:lang w:val="en-GB"/>
        </w:rPr>
        <w:t>ing</w:t>
      </w:r>
      <w:r w:rsidR="00626902" w:rsidRPr="00EB4C8C">
        <w:rPr>
          <w:rFonts w:ascii="Times New Roman" w:eastAsia="Times New Roman" w:hAnsi="Times New Roman" w:cs="Times New Roman"/>
          <w:lang w:val="en-GB"/>
        </w:rPr>
        <w:t xml:space="preserve"> in</w:t>
      </w:r>
      <w:r w:rsidR="00B91569" w:rsidRPr="00EB4C8C">
        <w:rPr>
          <w:rFonts w:ascii="Times New Roman" w:eastAsia="Times New Roman" w:hAnsi="Times New Roman" w:cs="Times New Roman"/>
          <w:lang w:val="en-GB"/>
        </w:rPr>
        <w:t>t</w:t>
      </w:r>
      <w:r w:rsidR="00626902" w:rsidRPr="00EB4C8C">
        <w:rPr>
          <w:rFonts w:ascii="Times New Roman" w:eastAsia="Times New Roman" w:hAnsi="Times New Roman" w:cs="Times New Roman"/>
          <w:lang w:val="en-GB"/>
        </w:rPr>
        <w:t>o a state that openly violates fu</w:t>
      </w:r>
      <w:bookmarkStart w:id="0" w:name="_GoBack"/>
      <w:bookmarkEnd w:id="0"/>
      <w:r w:rsidR="00626902" w:rsidRPr="00EB4C8C">
        <w:rPr>
          <w:rFonts w:ascii="Times New Roman" w:eastAsia="Times New Roman" w:hAnsi="Times New Roman" w:cs="Times New Roman"/>
          <w:lang w:val="en-GB"/>
        </w:rPr>
        <w:t>ndamental human rights and freedoms, as well as values and principles of democratic and constitutional order.</w:t>
      </w:r>
    </w:p>
    <w:p w14:paraId="66EFAACD" w14:textId="77777777" w:rsidR="00626902" w:rsidRPr="00EB4C8C" w:rsidRDefault="00626902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</w:p>
    <w:p w14:paraId="43CB3B2F" w14:textId="0C2775D5" w:rsidR="00E4556D" w:rsidRPr="00EB4C8C" w:rsidRDefault="00E4556D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>In particular</w:t>
      </w:r>
      <w:r w:rsidR="005458D7" w:rsidRPr="00EB4C8C">
        <w:rPr>
          <w:rFonts w:ascii="Times New Roman" w:eastAsia="Times New Roman" w:hAnsi="Times New Roman" w:cs="Times New Roman"/>
          <w:lang w:val="en-GB"/>
        </w:rPr>
        <w:t>,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highly worrisome developments in four fundamentally important human </w:t>
      </w:r>
      <w:r w:rsidR="00761BD8" w:rsidRPr="00EB4C8C">
        <w:rPr>
          <w:rFonts w:ascii="Times New Roman" w:eastAsia="Times New Roman" w:hAnsi="Times New Roman" w:cs="Times New Roman"/>
          <w:lang w:val="en-GB"/>
        </w:rPr>
        <w:t>rights areas should be named</w:t>
      </w:r>
      <w:r w:rsidRPr="00EB4C8C">
        <w:rPr>
          <w:rFonts w:ascii="Times New Roman" w:eastAsia="Times New Roman" w:hAnsi="Times New Roman" w:cs="Times New Roman"/>
          <w:lang w:val="en-GB"/>
        </w:rPr>
        <w:t>:</w:t>
      </w:r>
    </w:p>
    <w:p w14:paraId="2E5C7573" w14:textId="77777777" w:rsidR="00E4556D" w:rsidRPr="00EB4C8C" w:rsidRDefault="00E4556D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</w:p>
    <w:p w14:paraId="2C128D8D" w14:textId="7749A382" w:rsidR="00E4556D" w:rsidRPr="00EB4C8C" w:rsidRDefault="00E4556D" w:rsidP="2ADC2B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EB4C8C">
        <w:rPr>
          <w:rFonts w:ascii="Times New Roman" w:eastAsia="Times New Roman" w:hAnsi="Times New Roman" w:cs="Times New Roman"/>
          <w:b/>
          <w:bCs/>
          <w:lang w:val="en-GB"/>
        </w:rPr>
        <w:t>Independence of judiciary</w:t>
      </w:r>
    </w:p>
    <w:p w14:paraId="0D9C3473" w14:textId="7DDDCE92" w:rsidR="00122B6F" w:rsidRPr="00EB4C8C" w:rsidRDefault="00122B6F" w:rsidP="2ADC2BA8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>The systemic violations</w:t>
      </w:r>
      <w:r w:rsidR="50F10B91" w:rsidRPr="00EB4C8C">
        <w:rPr>
          <w:rFonts w:ascii="Times New Roman" w:eastAsia="Times New Roman" w:hAnsi="Times New Roman" w:cs="Times New Roman"/>
          <w:lang w:val="en-GB"/>
        </w:rPr>
        <w:t xml:space="preserve"> of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31270FA0" w:rsidRPr="00EB4C8C">
        <w:rPr>
          <w:rFonts w:ascii="Times New Roman" w:eastAsia="Times New Roman" w:hAnsi="Times New Roman" w:cs="Times New Roman"/>
          <w:lang w:val="en-GB"/>
        </w:rPr>
        <w:t xml:space="preserve">and structural attacks </w:t>
      </w:r>
      <w:r w:rsidR="4B0EA74F" w:rsidRPr="00EB4C8C">
        <w:rPr>
          <w:rFonts w:ascii="Times New Roman" w:eastAsia="Times New Roman" w:hAnsi="Times New Roman" w:cs="Times New Roman"/>
          <w:lang w:val="en-GB"/>
        </w:rPr>
        <w:t>against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judicial independence by the current Polish authorities</w:t>
      </w:r>
      <w:r w:rsidR="00C13E39" w:rsidRPr="00EB4C8C">
        <w:rPr>
          <w:rFonts w:ascii="Times New Roman" w:eastAsia="Times New Roman" w:hAnsi="Times New Roman" w:cs="Times New Roman"/>
          <w:lang w:val="en-GB"/>
        </w:rPr>
        <w:t xml:space="preserve">, in particular </w:t>
      </w:r>
      <w:r w:rsidR="07EED739" w:rsidRPr="00EB4C8C">
        <w:rPr>
          <w:rFonts w:ascii="Times New Roman" w:eastAsia="Times New Roman" w:hAnsi="Times New Roman" w:cs="Times New Roman"/>
          <w:lang w:val="en-GB"/>
        </w:rPr>
        <w:t xml:space="preserve">the </w:t>
      </w:r>
      <w:r w:rsidR="00760715" w:rsidRPr="00EB4C8C">
        <w:rPr>
          <w:rFonts w:ascii="Times New Roman" w:eastAsia="Times New Roman" w:hAnsi="Times New Roman" w:cs="Times New Roman"/>
          <w:lang w:val="en-GB"/>
        </w:rPr>
        <w:t>legal</w:t>
      </w:r>
      <w:r w:rsidR="00C13E39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50EDBC7B" w:rsidRPr="00EB4C8C">
        <w:rPr>
          <w:rFonts w:ascii="Times New Roman" w:eastAsia="Times New Roman" w:hAnsi="Times New Roman" w:cs="Times New Roman"/>
          <w:lang w:val="en-GB"/>
        </w:rPr>
        <w:t>den</w:t>
      </w:r>
      <w:r w:rsidR="40078F76" w:rsidRPr="00EB4C8C">
        <w:rPr>
          <w:rFonts w:ascii="Times New Roman" w:eastAsia="Times New Roman" w:hAnsi="Times New Roman" w:cs="Times New Roman"/>
          <w:lang w:val="en-GB"/>
        </w:rPr>
        <w:t>i</w:t>
      </w:r>
      <w:r w:rsidR="50EDBC7B" w:rsidRPr="00EB4C8C">
        <w:rPr>
          <w:rFonts w:ascii="Times New Roman" w:eastAsia="Times New Roman" w:hAnsi="Times New Roman" w:cs="Times New Roman"/>
          <w:lang w:val="en-GB"/>
        </w:rPr>
        <w:t>gration</w:t>
      </w:r>
      <w:r w:rsidR="00760715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C13E39" w:rsidRPr="00EB4C8C">
        <w:rPr>
          <w:rFonts w:ascii="Times New Roman" w:eastAsia="Times New Roman" w:hAnsi="Times New Roman" w:cs="Times New Roman"/>
          <w:lang w:val="en-GB"/>
        </w:rPr>
        <w:t xml:space="preserve">of the </w:t>
      </w:r>
      <w:r w:rsidR="00760715" w:rsidRPr="00EB4C8C">
        <w:rPr>
          <w:rFonts w:ascii="Times New Roman" w:eastAsia="Times New Roman" w:hAnsi="Times New Roman" w:cs="Times New Roman"/>
          <w:lang w:val="en-GB"/>
        </w:rPr>
        <w:t>judicial system</w:t>
      </w:r>
      <w:r w:rsidR="00C13E39" w:rsidRPr="00EB4C8C">
        <w:rPr>
          <w:rFonts w:ascii="Times New Roman" w:eastAsia="Times New Roman" w:hAnsi="Times New Roman" w:cs="Times New Roman"/>
          <w:lang w:val="en-GB"/>
        </w:rPr>
        <w:t>,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have been confirmed by the European Court of Human Rights, </w:t>
      </w:r>
      <w:r w:rsidR="4E1A45DF" w:rsidRPr="00EB4C8C">
        <w:rPr>
          <w:rFonts w:ascii="Times New Roman" w:eastAsia="Times New Roman" w:hAnsi="Times New Roman" w:cs="Times New Roman"/>
          <w:lang w:val="en-GB"/>
        </w:rPr>
        <w:t xml:space="preserve">the </w:t>
      </w:r>
      <w:r w:rsidR="7A4221E0" w:rsidRPr="00EB4C8C">
        <w:rPr>
          <w:rFonts w:ascii="Times New Roman" w:eastAsia="Times New Roman" w:hAnsi="Times New Roman" w:cs="Times New Roman"/>
          <w:lang w:val="en-GB"/>
        </w:rPr>
        <w:t xml:space="preserve">Court of Justice of the EU, </w:t>
      </w:r>
      <w:r w:rsidR="21864F96" w:rsidRPr="00EB4C8C">
        <w:rPr>
          <w:rFonts w:ascii="Times New Roman" w:eastAsia="Times New Roman" w:hAnsi="Times New Roman" w:cs="Times New Roman"/>
          <w:lang w:val="en-GB"/>
        </w:rPr>
        <w:t xml:space="preserve">the </w:t>
      </w:r>
      <w:r w:rsidRPr="00EB4C8C">
        <w:rPr>
          <w:rFonts w:ascii="Times New Roman" w:eastAsia="Times New Roman" w:hAnsi="Times New Roman" w:cs="Times New Roman"/>
          <w:lang w:val="en-GB"/>
        </w:rPr>
        <w:t>Venice Commission</w:t>
      </w:r>
      <w:r w:rsidR="0056339A" w:rsidRPr="00EB4C8C">
        <w:rPr>
          <w:rFonts w:ascii="Times New Roman" w:eastAsia="Times New Roman" w:hAnsi="Times New Roman" w:cs="Times New Roman"/>
          <w:lang w:val="en-GB"/>
        </w:rPr>
        <w:t>,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and numerous judicial organisations. </w:t>
      </w:r>
      <w:r w:rsidR="00101D99" w:rsidRPr="00EB4C8C">
        <w:rPr>
          <w:rFonts w:ascii="Times New Roman" w:eastAsia="Times New Roman" w:hAnsi="Times New Roman" w:cs="Times New Roman"/>
          <w:lang w:val="en-GB"/>
        </w:rPr>
        <w:t xml:space="preserve">With deepest concern we 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also </w:t>
      </w:r>
      <w:r w:rsidR="00101D99" w:rsidRPr="00EB4C8C">
        <w:rPr>
          <w:rFonts w:ascii="Times New Roman" w:eastAsia="Times New Roman" w:hAnsi="Times New Roman" w:cs="Times New Roman"/>
          <w:lang w:val="en-GB"/>
        </w:rPr>
        <w:t>observ</w:t>
      </w:r>
      <w:r w:rsidRPr="00EB4C8C">
        <w:rPr>
          <w:rFonts w:ascii="Times New Roman" w:eastAsia="Times New Roman" w:hAnsi="Times New Roman" w:cs="Times New Roman"/>
          <w:lang w:val="en-GB"/>
        </w:rPr>
        <w:t>e</w:t>
      </w:r>
      <w:r w:rsidR="00101D99" w:rsidRPr="00EB4C8C">
        <w:rPr>
          <w:rFonts w:ascii="Times New Roman" w:eastAsia="Times New Roman" w:hAnsi="Times New Roman" w:cs="Times New Roman"/>
          <w:lang w:val="en-GB"/>
        </w:rPr>
        <w:t xml:space="preserve"> how the Polish </w:t>
      </w:r>
      <w:r w:rsidR="0056339A" w:rsidRPr="00EB4C8C">
        <w:rPr>
          <w:rFonts w:ascii="Times New Roman" w:eastAsia="Times New Roman" w:hAnsi="Times New Roman" w:cs="Times New Roman"/>
          <w:lang w:val="en-GB"/>
        </w:rPr>
        <w:t>G</w:t>
      </w:r>
      <w:r w:rsidR="00101D99" w:rsidRPr="00EB4C8C">
        <w:rPr>
          <w:rFonts w:ascii="Times New Roman" w:eastAsia="Times New Roman" w:hAnsi="Times New Roman" w:cs="Times New Roman"/>
          <w:lang w:val="en-GB"/>
        </w:rPr>
        <w:t xml:space="preserve">overnment </w:t>
      </w:r>
      <w:r w:rsidR="008928B6" w:rsidRPr="00EB4C8C">
        <w:rPr>
          <w:rFonts w:ascii="Times New Roman" w:eastAsia="Times New Roman" w:hAnsi="Times New Roman" w:cs="Times New Roman"/>
          <w:lang w:val="en-GB"/>
        </w:rPr>
        <w:t xml:space="preserve">and the leading party in parliament </w:t>
      </w:r>
      <w:r w:rsidR="6B8FACC8" w:rsidRPr="00EB4C8C">
        <w:rPr>
          <w:rFonts w:ascii="Times New Roman" w:eastAsia="Times New Roman" w:hAnsi="Times New Roman" w:cs="Times New Roman"/>
          <w:lang w:val="en-GB"/>
        </w:rPr>
        <w:t>are</w:t>
      </w:r>
      <w:r w:rsidR="00101D99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DC158C" w:rsidRPr="00EB4C8C">
        <w:rPr>
          <w:rFonts w:ascii="Times New Roman" w:eastAsia="Times New Roman" w:hAnsi="Times New Roman" w:cs="Times New Roman"/>
          <w:lang w:val="en-GB"/>
        </w:rPr>
        <w:t xml:space="preserve">thwarting </w:t>
      </w:r>
      <w:r w:rsidR="00101D99" w:rsidRPr="00EB4C8C">
        <w:rPr>
          <w:rFonts w:ascii="Times New Roman" w:eastAsia="Times New Roman" w:hAnsi="Times New Roman" w:cs="Times New Roman"/>
          <w:lang w:val="en-GB"/>
        </w:rPr>
        <w:t xml:space="preserve">the independence </w:t>
      </w:r>
      <w:r w:rsidR="00DC158C" w:rsidRPr="00EB4C8C">
        <w:rPr>
          <w:rFonts w:ascii="Times New Roman" w:eastAsia="Times New Roman" w:hAnsi="Times New Roman" w:cs="Times New Roman"/>
          <w:lang w:val="en-GB"/>
        </w:rPr>
        <w:t xml:space="preserve">and authority </w:t>
      </w:r>
      <w:r w:rsidR="00101D99" w:rsidRPr="00EB4C8C">
        <w:rPr>
          <w:rFonts w:ascii="Times New Roman" w:eastAsia="Times New Roman" w:hAnsi="Times New Roman" w:cs="Times New Roman"/>
          <w:lang w:val="en-GB"/>
        </w:rPr>
        <w:t xml:space="preserve">of the European Court of Human Rights and </w:t>
      </w:r>
      <w:r w:rsidR="00DC158C" w:rsidRPr="00EB4C8C">
        <w:rPr>
          <w:rFonts w:ascii="Times New Roman" w:eastAsia="Times New Roman" w:hAnsi="Times New Roman" w:cs="Times New Roman"/>
          <w:lang w:val="en-GB"/>
        </w:rPr>
        <w:t xml:space="preserve">the Court of Justice of the EU, </w:t>
      </w:r>
      <w:r w:rsidR="00101D99" w:rsidRPr="00EB4C8C">
        <w:rPr>
          <w:rFonts w:ascii="Times New Roman" w:eastAsia="Times New Roman" w:hAnsi="Times New Roman" w:cs="Times New Roman"/>
          <w:lang w:val="en-GB"/>
        </w:rPr>
        <w:t xml:space="preserve">openly disrespecting </w:t>
      </w:r>
      <w:r w:rsidR="639D4D85" w:rsidRPr="00EB4C8C">
        <w:rPr>
          <w:rFonts w:ascii="Times New Roman" w:eastAsia="Times New Roman" w:hAnsi="Times New Roman" w:cs="Times New Roman"/>
          <w:lang w:val="en-GB"/>
        </w:rPr>
        <w:t>and</w:t>
      </w:r>
      <w:r w:rsidR="00DC158C" w:rsidRPr="00EB4C8C">
        <w:rPr>
          <w:rFonts w:ascii="Times New Roman" w:eastAsia="Times New Roman" w:hAnsi="Times New Roman" w:cs="Times New Roman"/>
          <w:lang w:val="en-GB"/>
        </w:rPr>
        <w:t xml:space="preserve"> trying to circumvent their decisions</w:t>
      </w:r>
      <w:r w:rsidR="00101D99" w:rsidRPr="00EB4C8C">
        <w:rPr>
          <w:rFonts w:ascii="Times New Roman" w:eastAsia="Times New Roman" w:hAnsi="Times New Roman" w:cs="Times New Roman"/>
          <w:lang w:val="en-GB"/>
        </w:rPr>
        <w:t>.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4F479F1" w14:textId="1BFB3452" w:rsidR="00122B6F" w:rsidRPr="00EB4C8C" w:rsidRDefault="00E4556D" w:rsidP="2ADC2B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EB4C8C">
        <w:rPr>
          <w:rFonts w:ascii="Times New Roman" w:eastAsia="Times New Roman" w:hAnsi="Times New Roman" w:cs="Times New Roman"/>
          <w:b/>
          <w:bCs/>
          <w:lang w:val="en-GB"/>
        </w:rPr>
        <w:t>Women</w:t>
      </w:r>
      <w:r w:rsidR="00E95A84" w:rsidRPr="00EB4C8C">
        <w:rPr>
          <w:rFonts w:ascii="Times New Roman" w:eastAsia="Times New Roman" w:hAnsi="Times New Roman" w:cs="Times New Roman"/>
          <w:b/>
          <w:bCs/>
          <w:lang w:val="en-GB"/>
        </w:rPr>
        <w:t>’s human</w:t>
      </w:r>
      <w:r w:rsidRPr="00EB4C8C">
        <w:rPr>
          <w:rFonts w:ascii="Times New Roman" w:eastAsia="Times New Roman" w:hAnsi="Times New Roman" w:cs="Times New Roman"/>
          <w:b/>
          <w:bCs/>
          <w:lang w:val="en-GB"/>
        </w:rPr>
        <w:t xml:space="preserve"> rights</w:t>
      </w:r>
    </w:p>
    <w:p w14:paraId="59B6BBB0" w14:textId="230F236E" w:rsidR="00DF35F5" w:rsidRPr="00EB4C8C" w:rsidRDefault="00E95A84" w:rsidP="2ADC2BA8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>Introduction of a near-total ban o</w:t>
      </w:r>
      <w:r w:rsidR="746FD9F5" w:rsidRPr="00EB4C8C">
        <w:rPr>
          <w:rFonts w:ascii="Times New Roman" w:eastAsia="Times New Roman" w:hAnsi="Times New Roman" w:cs="Times New Roman"/>
          <w:lang w:val="en-GB"/>
        </w:rPr>
        <w:t>n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abortion dramatically affects women’s human rights. We are highly concerned about hostility </w:t>
      </w:r>
      <w:r w:rsidR="00D04B8E" w:rsidRPr="00EB4C8C">
        <w:rPr>
          <w:rFonts w:ascii="Times New Roman" w:eastAsia="Times New Roman" w:hAnsi="Times New Roman" w:cs="Times New Roman"/>
          <w:lang w:val="en-GB"/>
        </w:rPr>
        <w:t>towards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C42700" w:rsidRPr="00EB4C8C">
        <w:rPr>
          <w:rFonts w:ascii="Times New Roman" w:eastAsia="Times New Roman" w:hAnsi="Times New Roman" w:cs="Times New Roman"/>
          <w:lang w:val="en-GB"/>
        </w:rPr>
        <w:t xml:space="preserve">the 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women’s rights movement, including </w:t>
      </w:r>
      <w:r w:rsidR="00D04B8E" w:rsidRPr="00EB4C8C">
        <w:rPr>
          <w:rFonts w:ascii="Times New Roman" w:eastAsia="Times New Roman" w:hAnsi="Times New Roman" w:cs="Times New Roman"/>
          <w:lang w:val="en-GB"/>
        </w:rPr>
        <w:t xml:space="preserve">repressions </w:t>
      </w:r>
      <w:r w:rsidR="0056339A" w:rsidRPr="00EB4C8C">
        <w:rPr>
          <w:rFonts w:ascii="Times New Roman" w:eastAsia="Times New Roman" w:hAnsi="Times New Roman" w:cs="Times New Roman"/>
          <w:lang w:val="en-GB"/>
        </w:rPr>
        <w:t>of</w:t>
      </w:r>
      <w:r w:rsidR="00D04B8E" w:rsidRPr="00EB4C8C">
        <w:rPr>
          <w:rFonts w:ascii="Times New Roman" w:eastAsia="Times New Roman" w:hAnsi="Times New Roman" w:cs="Times New Roman"/>
          <w:lang w:val="en-GB"/>
        </w:rPr>
        <w:t xml:space="preserve"> activists and participants </w:t>
      </w:r>
      <w:r w:rsidR="0CDFBB26" w:rsidRPr="00EB4C8C">
        <w:rPr>
          <w:rFonts w:ascii="Times New Roman" w:eastAsia="Times New Roman" w:hAnsi="Times New Roman" w:cs="Times New Roman"/>
          <w:lang w:val="en-GB"/>
        </w:rPr>
        <w:t>in</w:t>
      </w:r>
      <w:r w:rsidR="00D04B8E" w:rsidRPr="00EB4C8C">
        <w:rPr>
          <w:rFonts w:ascii="Times New Roman" w:eastAsia="Times New Roman" w:hAnsi="Times New Roman" w:cs="Times New Roman"/>
          <w:lang w:val="en-GB"/>
        </w:rPr>
        <w:t xml:space="preserve"> mass protests. </w:t>
      </w:r>
      <w:r w:rsidR="00FD1A4A" w:rsidRPr="00EB4C8C">
        <w:rPr>
          <w:rFonts w:ascii="Times New Roman" w:eastAsia="Times New Roman" w:hAnsi="Times New Roman" w:cs="Times New Roman"/>
          <w:lang w:val="en-GB"/>
        </w:rPr>
        <w:t xml:space="preserve">The </w:t>
      </w:r>
      <w:r w:rsidR="591AC0FC" w:rsidRPr="00EB4C8C">
        <w:rPr>
          <w:rFonts w:ascii="Times New Roman" w:eastAsia="Times New Roman" w:hAnsi="Times New Roman" w:cs="Times New Roman"/>
          <w:lang w:val="en-GB"/>
        </w:rPr>
        <w:t xml:space="preserve">Polish </w:t>
      </w:r>
      <w:r w:rsidR="0056339A" w:rsidRPr="00EB4C8C">
        <w:rPr>
          <w:rFonts w:ascii="Times New Roman" w:eastAsia="Times New Roman" w:hAnsi="Times New Roman" w:cs="Times New Roman"/>
          <w:lang w:val="en-GB"/>
        </w:rPr>
        <w:t>G</w:t>
      </w:r>
      <w:r w:rsidR="00FD1A4A" w:rsidRPr="00EB4C8C">
        <w:rPr>
          <w:rFonts w:ascii="Times New Roman" w:eastAsia="Times New Roman" w:hAnsi="Times New Roman" w:cs="Times New Roman"/>
          <w:lang w:val="en-GB"/>
        </w:rPr>
        <w:t>overnment</w:t>
      </w:r>
      <w:r w:rsidR="718F0A24" w:rsidRPr="00EB4C8C">
        <w:rPr>
          <w:rFonts w:ascii="Times New Roman" w:eastAsia="Times New Roman" w:hAnsi="Times New Roman" w:cs="Times New Roman"/>
          <w:lang w:val="en-GB"/>
        </w:rPr>
        <w:t>’s official expression of its intent</w:t>
      </w:r>
      <w:r w:rsidR="00FD1A4A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D04B8E" w:rsidRPr="00EB4C8C">
        <w:rPr>
          <w:rFonts w:ascii="Times New Roman" w:eastAsia="Times New Roman" w:hAnsi="Times New Roman" w:cs="Times New Roman"/>
          <w:lang w:val="en-GB"/>
        </w:rPr>
        <w:t xml:space="preserve">to withdraw from the Istanbul Convention </w:t>
      </w:r>
      <w:r w:rsidR="00F304C0" w:rsidRPr="00EB4C8C">
        <w:rPr>
          <w:rFonts w:ascii="Times New Roman" w:eastAsia="Times New Roman" w:hAnsi="Times New Roman" w:cs="Times New Roman"/>
          <w:lang w:val="en-GB"/>
        </w:rPr>
        <w:t>seriously undermines Poland’s commitment to counteract violence against women.</w:t>
      </w:r>
    </w:p>
    <w:p w14:paraId="163BDBFD" w14:textId="31F6BAF0" w:rsidR="00E4556D" w:rsidRPr="00EB4C8C" w:rsidRDefault="00E4556D" w:rsidP="2ADC2B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EB4C8C">
        <w:rPr>
          <w:rFonts w:ascii="Times New Roman" w:eastAsia="Times New Roman" w:hAnsi="Times New Roman" w:cs="Times New Roman"/>
          <w:b/>
          <w:bCs/>
          <w:lang w:val="en-GB"/>
        </w:rPr>
        <w:t>Freedom of speech and media freedom</w:t>
      </w:r>
    </w:p>
    <w:p w14:paraId="7193A63B" w14:textId="57E33CB0" w:rsidR="00F25DB2" w:rsidRPr="00EB4C8C" w:rsidRDefault="004C3E5A" w:rsidP="2ADC2BA8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>Recent attempts to drastically limit</w:t>
      </w:r>
      <w:r w:rsidR="0056339A" w:rsidRPr="00EB4C8C">
        <w:rPr>
          <w:rFonts w:ascii="Times New Roman" w:eastAsia="Times New Roman" w:hAnsi="Times New Roman" w:cs="Times New Roman"/>
          <w:lang w:val="en-GB"/>
        </w:rPr>
        <w:t xml:space="preserve"> the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freedom of</w:t>
      </w:r>
      <w:r w:rsidR="0056339A" w:rsidRPr="00EB4C8C">
        <w:rPr>
          <w:rFonts w:ascii="Times New Roman" w:eastAsia="Times New Roman" w:hAnsi="Times New Roman" w:cs="Times New Roman"/>
          <w:lang w:val="en-GB"/>
        </w:rPr>
        <w:t xml:space="preserve"> the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media in Poland, as well as the rapidly growing number of </w:t>
      </w:r>
      <w:r w:rsidR="24810ECD" w:rsidRPr="00EB4C8C">
        <w:rPr>
          <w:rFonts w:ascii="Times New Roman" w:eastAsia="Times New Roman" w:hAnsi="Times New Roman" w:cs="Times New Roman"/>
          <w:color w:val="202124"/>
          <w:lang w:val="en-GB"/>
        </w:rPr>
        <w:t>s</w:t>
      </w:r>
      <w:r w:rsidR="5FE93318" w:rsidRPr="00EB4C8C">
        <w:rPr>
          <w:rFonts w:ascii="Times New Roman" w:eastAsia="Times New Roman" w:hAnsi="Times New Roman" w:cs="Times New Roman"/>
          <w:color w:val="202124"/>
          <w:lang w:val="en-GB"/>
        </w:rPr>
        <w:t xml:space="preserve">trategic </w:t>
      </w:r>
      <w:r w:rsidR="0B5098D7" w:rsidRPr="00EB4C8C">
        <w:rPr>
          <w:rFonts w:ascii="Times New Roman" w:eastAsia="Times New Roman" w:hAnsi="Times New Roman" w:cs="Times New Roman"/>
          <w:color w:val="202124"/>
          <w:lang w:val="en-GB"/>
        </w:rPr>
        <w:t>l</w:t>
      </w:r>
      <w:r w:rsidR="5FE93318" w:rsidRPr="00EB4C8C">
        <w:rPr>
          <w:rFonts w:ascii="Times New Roman" w:eastAsia="Times New Roman" w:hAnsi="Times New Roman" w:cs="Times New Roman"/>
          <w:color w:val="202124"/>
          <w:lang w:val="en-GB"/>
        </w:rPr>
        <w:t xml:space="preserve">awsuits </w:t>
      </w:r>
      <w:r w:rsidR="2CC88318" w:rsidRPr="00EB4C8C">
        <w:rPr>
          <w:rFonts w:ascii="Times New Roman" w:eastAsia="Times New Roman" w:hAnsi="Times New Roman" w:cs="Times New Roman"/>
          <w:color w:val="202124"/>
          <w:lang w:val="en-GB"/>
        </w:rPr>
        <w:t>a</w:t>
      </w:r>
      <w:r w:rsidR="5FE93318" w:rsidRPr="00EB4C8C">
        <w:rPr>
          <w:rFonts w:ascii="Times New Roman" w:eastAsia="Times New Roman" w:hAnsi="Times New Roman" w:cs="Times New Roman"/>
          <w:color w:val="202124"/>
          <w:lang w:val="en-GB"/>
        </w:rPr>
        <w:t xml:space="preserve">gainst </w:t>
      </w:r>
      <w:r w:rsidR="1AFB55E9" w:rsidRPr="00EB4C8C">
        <w:rPr>
          <w:rFonts w:ascii="Times New Roman" w:eastAsia="Times New Roman" w:hAnsi="Times New Roman" w:cs="Times New Roman"/>
          <w:color w:val="202124"/>
          <w:lang w:val="en-GB"/>
        </w:rPr>
        <w:t>p</w:t>
      </w:r>
      <w:r w:rsidR="5FE93318" w:rsidRPr="00EB4C8C">
        <w:rPr>
          <w:rFonts w:ascii="Times New Roman" w:eastAsia="Times New Roman" w:hAnsi="Times New Roman" w:cs="Times New Roman"/>
          <w:color w:val="202124"/>
          <w:lang w:val="en-GB"/>
        </w:rPr>
        <w:t xml:space="preserve">ublic </w:t>
      </w:r>
      <w:r w:rsidR="56E47A78" w:rsidRPr="00EB4C8C">
        <w:rPr>
          <w:rFonts w:ascii="Times New Roman" w:eastAsia="Times New Roman" w:hAnsi="Times New Roman" w:cs="Times New Roman"/>
          <w:color w:val="202124"/>
          <w:lang w:val="en-GB"/>
        </w:rPr>
        <w:t>p</w:t>
      </w:r>
      <w:r w:rsidR="5FE93318" w:rsidRPr="00EB4C8C">
        <w:rPr>
          <w:rFonts w:ascii="Times New Roman" w:eastAsia="Times New Roman" w:hAnsi="Times New Roman" w:cs="Times New Roman"/>
          <w:color w:val="202124"/>
          <w:lang w:val="en-GB"/>
        </w:rPr>
        <w:t>articipation,</w:t>
      </w:r>
      <w:r w:rsidR="5FE93318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Pr="00EB4C8C">
        <w:rPr>
          <w:rFonts w:ascii="Times New Roman" w:eastAsia="Times New Roman" w:hAnsi="Times New Roman" w:cs="Times New Roman"/>
          <w:lang w:val="en-GB"/>
        </w:rPr>
        <w:t>so-called SLAPPs</w:t>
      </w:r>
      <w:r w:rsidR="7298C422" w:rsidRPr="00EB4C8C">
        <w:rPr>
          <w:rFonts w:ascii="Times New Roman" w:eastAsia="Times New Roman" w:hAnsi="Times New Roman" w:cs="Times New Roman"/>
          <w:lang w:val="en-GB"/>
        </w:rPr>
        <w:t>,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against journalists,</w:t>
      </w:r>
      <w:r w:rsidR="009E13D2" w:rsidRPr="00EB4C8C">
        <w:rPr>
          <w:rFonts w:ascii="Times New Roman" w:eastAsia="Times New Roman" w:hAnsi="Times New Roman" w:cs="Times New Roman"/>
          <w:lang w:val="en-GB"/>
        </w:rPr>
        <w:t xml:space="preserve"> activists</w:t>
      </w:r>
      <w:r w:rsidR="1E6F6A8A" w:rsidRPr="00EB4C8C">
        <w:rPr>
          <w:rFonts w:ascii="Times New Roman" w:eastAsia="Times New Roman" w:hAnsi="Times New Roman" w:cs="Times New Roman"/>
          <w:lang w:val="en-GB"/>
        </w:rPr>
        <w:t>, academics</w:t>
      </w:r>
      <w:r w:rsidR="009E13D2" w:rsidRPr="00EB4C8C">
        <w:rPr>
          <w:rFonts w:ascii="Times New Roman" w:eastAsia="Times New Roman" w:hAnsi="Times New Roman" w:cs="Times New Roman"/>
          <w:lang w:val="en-GB"/>
        </w:rPr>
        <w:t xml:space="preserve"> and opposition members</w:t>
      </w:r>
      <w:r w:rsidR="0056339A" w:rsidRPr="00EB4C8C">
        <w:rPr>
          <w:rFonts w:ascii="Times New Roman" w:eastAsia="Times New Roman" w:hAnsi="Times New Roman" w:cs="Times New Roman"/>
          <w:lang w:val="en-GB"/>
        </w:rPr>
        <w:t>,</w:t>
      </w:r>
      <w:r w:rsidR="009E13D2" w:rsidRPr="00EB4C8C">
        <w:rPr>
          <w:rFonts w:ascii="Times New Roman" w:eastAsia="Times New Roman" w:hAnsi="Times New Roman" w:cs="Times New Roman"/>
          <w:lang w:val="en-GB"/>
        </w:rPr>
        <w:t xml:space="preserve"> stand in </w:t>
      </w:r>
      <w:r w:rsidR="00F25DB2" w:rsidRPr="00EB4C8C">
        <w:rPr>
          <w:rFonts w:ascii="Times New Roman" w:eastAsia="Times New Roman" w:hAnsi="Times New Roman" w:cs="Times New Roman"/>
          <w:lang w:val="en-GB"/>
        </w:rPr>
        <w:t>clear violation of most fundamental democratic principles and free speech protection standards.</w:t>
      </w:r>
    </w:p>
    <w:p w14:paraId="11733229" w14:textId="0B3E11D2" w:rsidR="00E4556D" w:rsidRPr="00EB4C8C" w:rsidRDefault="00E4556D" w:rsidP="2ADC2B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EB4C8C">
        <w:rPr>
          <w:rFonts w:ascii="Times New Roman" w:eastAsia="Times New Roman" w:hAnsi="Times New Roman" w:cs="Times New Roman"/>
          <w:b/>
          <w:bCs/>
          <w:lang w:val="en-GB"/>
        </w:rPr>
        <w:t>LGBTQ+ rights</w:t>
      </w:r>
    </w:p>
    <w:p w14:paraId="673E6640" w14:textId="71D652BA" w:rsidR="003702C8" w:rsidRPr="00EB4C8C" w:rsidRDefault="003702C8" w:rsidP="2ADC2BA8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 xml:space="preserve">We are deeply concerned about </w:t>
      </w:r>
      <w:r w:rsidR="002918D4" w:rsidRPr="00EB4C8C">
        <w:rPr>
          <w:rFonts w:ascii="Times New Roman" w:eastAsia="Times New Roman" w:hAnsi="Times New Roman" w:cs="Times New Roman"/>
          <w:lang w:val="en-GB"/>
        </w:rPr>
        <w:t xml:space="preserve">the 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lack of proper </w:t>
      </w:r>
      <w:r w:rsidR="00DC6FC5" w:rsidRPr="00EB4C8C">
        <w:rPr>
          <w:rFonts w:ascii="Times New Roman" w:eastAsia="Times New Roman" w:hAnsi="Times New Roman" w:cs="Times New Roman"/>
          <w:lang w:val="en-GB"/>
        </w:rPr>
        <w:t xml:space="preserve">recognition and </w:t>
      </w:r>
      <w:r w:rsidRPr="00EB4C8C">
        <w:rPr>
          <w:rFonts w:ascii="Times New Roman" w:eastAsia="Times New Roman" w:hAnsi="Times New Roman" w:cs="Times New Roman"/>
          <w:lang w:val="en-GB"/>
        </w:rPr>
        <w:t>protection of human rights and freedoms of persons belonging to</w:t>
      </w:r>
      <w:r w:rsidR="002918D4" w:rsidRPr="00EB4C8C">
        <w:rPr>
          <w:rFonts w:ascii="Times New Roman" w:eastAsia="Times New Roman" w:hAnsi="Times New Roman" w:cs="Times New Roman"/>
          <w:lang w:val="en-GB"/>
        </w:rPr>
        <w:t xml:space="preserve"> the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LGBTQ+ community.</w:t>
      </w:r>
      <w:r w:rsidR="00DC6FC5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Pr="00EB4C8C">
        <w:rPr>
          <w:rFonts w:ascii="Times New Roman" w:eastAsia="Times New Roman" w:hAnsi="Times New Roman" w:cs="Times New Roman"/>
          <w:lang w:val="en-GB"/>
        </w:rPr>
        <w:t>State-sponsored homophobia, including “LGBT-free zones”</w:t>
      </w:r>
      <w:r w:rsidR="03D74930" w:rsidRPr="00EB4C8C">
        <w:rPr>
          <w:rFonts w:ascii="Times New Roman" w:eastAsia="Times New Roman" w:hAnsi="Times New Roman" w:cs="Times New Roman"/>
          <w:lang w:val="en-GB"/>
        </w:rPr>
        <w:t>,</w:t>
      </w:r>
      <w:r w:rsidR="009B4A13" w:rsidRPr="00EB4C8C">
        <w:rPr>
          <w:rFonts w:ascii="Times New Roman" w:eastAsia="Times New Roman" w:hAnsi="Times New Roman" w:cs="Times New Roman"/>
          <w:lang w:val="en-GB"/>
        </w:rPr>
        <w:t xml:space="preserve"> homophobic </w:t>
      </w:r>
      <w:r w:rsidRPr="00EB4C8C">
        <w:rPr>
          <w:rFonts w:ascii="Times New Roman" w:eastAsia="Times New Roman" w:hAnsi="Times New Roman" w:cs="Times New Roman"/>
          <w:lang w:val="en-GB"/>
        </w:rPr>
        <w:t>speech</w:t>
      </w:r>
      <w:r w:rsidR="00DC6FC5" w:rsidRPr="00EB4C8C">
        <w:rPr>
          <w:rFonts w:ascii="Times New Roman" w:eastAsia="Times New Roman" w:hAnsi="Times New Roman" w:cs="Times New Roman"/>
          <w:lang w:val="en-GB"/>
        </w:rPr>
        <w:t>, violence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9B4A13" w:rsidRPr="00EB4C8C">
        <w:rPr>
          <w:rFonts w:ascii="Times New Roman" w:eastAsia="Times New Roman" w:hAnsi="Times New Roman" w:cs="Times New Roman"/>
          <w:lang w:val="en-GB"/>
        </w:rPr>
        <w:t>and</w:t>
      </w:r>
      <w:r w:rsidR="00DC6FC5" w:rsidRPr="00EB4C8C">
        <w:rPr>
          <w:rFonts w:ascii="Times New Roman" w:eastAsia="Times New Roman" w:hAnsi="Times New Roman" w:cs="Times New Roman"/>
          <w:lang w:val="en-GB"/>
        </w:rPr>
        <w:t xml:space="preserve"> other forms of</w:t>
      </w:r>
      <w:r w:rsidR="009B4A13" w:rsidRPr="00EB4C8C">
        <w:rPr>
          <w:rFonts w:ascii="Times New Roman" w:eastAsia="Times New Roman" w:hAnsi="Times New Roman" w:cs="Times New Roman"/>
          <w:lang w:val="en-GB"/>
        </w:rPr>
        <w:t xml:space="preserve"> repression </w:t>
      </w:r>
      <w:r w:rsidR="00F35B33" w:rsidRPr="00EB4C8C">
        <w:rPr>
          <w:rFonts w:ascii="Times New Roman" w:eastAsia="Times New Roman" w:hAnsi="Times New Roman" w:cs="Times New Roman"/>
          <w:lang w:val="en-GB"/>
        </w:rPr>
        <w:t xml:space="preserve">of </w:t>
      </w:r>
      <w:r w:rsidR="009B4A13" w:rsidRPr="00EB4C8C">
        <w:rPr>
          <w:rFonts w:ascii="Times New Roman" w:eastAsia="Times New Roman" w:hAnsi="Times New Roman" w:cs="Times New Roman"/>
          <w:lang w:val="en-GB"/>
        </w:rPr>
        <w:t>LGBTQ+ activists</w:t>
      </w:r>
      <w:r w:rsidR="5F720ED9" w:rsidRPr="00EB4C8C">
        <w:rPr>
          <w:rFonts w:ascii="Times New Roman" w:eastAsia="Times New Roman" w:hAnsi="Times New Roman" w:cs="Times New Roman"/>
          <w:lang w:val="en-GB"/>
        </w:rPr>
        <w:t>,</w:t>
      </w:r>
      <w:r w:rsidR="00FD1A4A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DC6FC5" w:rsidRPr="00EB4C8C">
        <w:rPr>
          <w:rFonts w:ascii="Times New Roman" w:eastAsia="Times New Roman" w:hAnsi="Times New Roman" w:cs="Times New Roman"/>
          <w:lang w:val="en-GB"/>
        </w:rPr>
        <w:t xml:space="preserve">either </w:t>
      </w:r>
      <w:r w:rsidR="00F35B33" w:rsidRPr="00EB4C8C">
        <w:rPr>
          <w:rFonts w:ascii="Times New Roman" w:eastAsia="Times New Roman" w:hAnsi="Times New Roman" w:cs="Times New Roman"/>
          <w:lang w:val="en-GB"/>
        </w:rPr>
        <w:t xml:space="preserve">by </w:t>
      </w:r>
      <w:r w:rsidR="00DC6FC5" w:rsidRPr="00EB4C8C">
        <w:rPr>
          <w:rFonts w:ascii="Times New Roman" w:eastAsia="Times New Roman" w:hAnsi="Times New Roman" w:cs="Times New Roman"/>
          <w:lang w:val="en-GB"/>
        </w:rPr>
        <w:t xml:space="preserve">state officials or </w:t>
      </w:r>
      <w:r w:rsidR="00F35B33" w:rsidRPr="00EB4C8C">
        <w:rPr>
          <w:rFonts w:ascii="Times New Roman" w:eastAsia="Times New Roman" w:hAnsi="Times New Roman" w:cs="Times New Roman"/>
          <w:lang w:val="en-GB"/>
        </w:rPr>
        <w:t xml:space="preserve">private persons must </w:t>
      </w:r>
      <w:r w:rsidR="009B4A13" w:rsidRPr="00EB4C8C">
        <w:rPr>
          <w:rFonts w:ascii="Times New Roman" w:eastAsia="Times New Roman" w:hAnsi="Times New Roman" w:cs="Times New Roman"/>
          <w:lang w:val="en-GB"/>
        </w:rPr>
        <w:t>be condemned</w:t>
      </w:r>
      <w:r w:rsidR="00DC6FC5" w:rsidRPr="00EB4C8C">
        <w:rPr>
          <w:rFonts w:ascii="Times New Roman" w:eastAsia="Times New Roman" w:hAnsi="Times New Roman" w:cs="Times New Roman"/>
          <w:lang w:val="en-GB"/>
        </w:rPr>
        <w:t>, prevented and adequately sanctioned</w:t>
      </w:r>
      <w:r w:rsidR="009B4A13" w:rsidRPr="00EB4C8C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1378743C" w14:textId="77777777" w:rsidR="00626902" w:rsidRPr="00EB4C8C" w:rsidRDefault="00626902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</w:p>
    <w:p w14:paraId="3A312CC0" w14:textId="141821B9" w:rsidR="002604F4" w:rsidRPr="00EB4C8C" w:rsidRDefault="00101D99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 xml:space="preserve">We </w:t>
      </w:r>
      <w:r w:rsidR="007118C0" w:rsidRPr="00EB4C8C">
        <w:rPr>
          <w:rFonts w:ascii="Times New Roman" w:eastAsia="Times New Roman" w:hAnsi="Times New Roman" w:cs="Times New Roman"/>
          <w:lang w:val="en-GB"/>
        </w:rPr>
        <w:t xml:space="preserve">believe </w:t>
      </w:r>
      <w:r w:rsidRPr="00EB4C8C">
        <w:rPr>
          <w:rFonts w:ascii="Times New Roman" w:eastAsia="Times New Roman" w:hAnsi="Times New Roman" w:cs="Times New Roman"/>
          <w:lang w:val="en-GB"/>
        </w:rPr>
        <w:t>that this situation</w:t>
      </w:r>
      <w:r w:rsidR="002604F4" w:rsidRPr="00EB4C8C">
        <w:rPr>
          <w:rFonts w:ascii="Times New Roman" w:eastAsia="Times New Roman" w:hAnsi="Times New Roman" w:cs="Times New Roman"/>
          <w:lang w:val="en-GB"/>
        </w:rPr>
        <w:t xml:space="preserve"> requires a common </w:t>
      </w:r>
      <w:r w:rsidR="004D17CC" w:rsidRPr="00EB4C8C">
        <w:rPr>
          <w:rFonts w:ascii="Times New Roman" w:eastAsia="Times New Roman" w:hAnsi="Times New Roman" w:cs="Times New Roman"/>
          <w:lang w:val="en-GB"/>
        </w:rPr>
        <w:t>and unambiguous</w:t>
      </w:r>
      <w:r w:rsidR="006E4C2B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2604F4" w:rsidRPr="00EB4C8C">
        <w:rPr>
          <w:rFonts w:ascii="Times New Roman" w:eastAsia="Times New Roman" w:hAnsi="Times New Roman" w:cs="Times New Roman"/>
          <w:lang w:val="en-GB"/>
        </w:rPr>
        <w:t>response</w:t>
      </w:r>
      <w:r w:rsidR="006E4C2B" w:rsidRPr="00EB4C8C">
        <w:rPr>
          <w:rFonts w:ascii="Times New Roman" w:eastAsia="Times New Roman" w:hAnsi="Times New Roman" w:cs="Times New Roman"/>
          <w:lang w:val="en-GB"/>
        </w:rPr>
        <w:t xml:space="preserve"> on the side of the EU institutions, the Council of</w:t>
      </w:r>
      <w:r w:rsidR="004D17CC" w:rsidRPr="00EB4C8C">
        <w:rPr>
          <w:rFonts w:ascii="Times New Roman" w:eastAsia="Times New Roman" w:hAnsi="Times New Roman" w:cs="Times New Roman"/>
          <w:lang w:val="en-GB"/>
        </w:rPr>
        <w:t xml:space="preserve"> Europe,</w:t>
      </w:r>
      <w:r w:rsidR="00653081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4D17CC" w:rsidRPr="00EB4C8C">
        <w:rPr>
          <w:rFonts w:ascii="Times New Roman" w:eastAsia="Times New Roman" w:hAnsi="Times New Roman" w:cs="Times New Roman"/>
          <w:lang w:val="en-GB"/>
        </w:rPr>
        <w:t xml:space="preserve">their </w:t>
      </w:r>
      <w:r w:rsidR="56E0C122" w:rsidRPr="00EB4C8C">
        <w:rPr>
          <w:rFonts w:ascii="Times New Roman" w:eastAsia="Times New Roman" w:hAnsi="Times New Roman" w:cs="Times New Roman"/>
          <w:lang w:val="en-GB"/>
        </w:rPr>
        <w:t>M</w:t>
      </w:r>
      <w:r w:rsidR="004D17CC" w:rsidRPr="00EB4C8C">
        <w:rPr>
          <w:rFonts w:ascii="Times New Roman" w:eastAsia="Times New Roman" w:hAnsi="Times New Roman" w:cs="Times New Roman"/>
          <w:lang w:val="en-GB"/>
        </w:rPr>
        <w:t xml:space="preserve">ember </w:t>
      </w:r>
      <w:r w:rsidR="7F0FECB0" w:rsidRPr="00EB4C8C">
        <w:rPr>
          <w:rFonts w:ascii="Times New Roman" w:eastAsia="Times New Roman" w:hAnsi="Times New Roman" w:cs="Times New Roman"/>
          <w:lang w:val="en-GB"/>
        </w:rPr>
        <w:t>S</w:t>
      </w:r>
      <w:r w:rsidR="004D17CC" w:rsidRPr="00EB4C8C">
        <w:rPr>
          <w:rFonts w:ascii="Times New Roman" w:eastAsia="Times New Roman" w:hAnsi="Times New Roman" w:cs="Times New Roman"/>
          <w:lang w:val="en-GB"/>
        </w:rPr>
        <w:t>tates</w:t>
      </w:r>
      <w:r w:rsidR="00653081" w:rsidRPr="00EB4C8C">
        <w:rPr>
          <w:rFonts w:ascii="Times New Roman" w:eastAsia="Times New Roman" w:hAnsi="Times New Roman" w:cs="Times New Roman"/>
          <w:lang w:val="en-GB"/>
        </w:rPr>
        <w:t>, UN human rights bodies</w:t>
      </w:r>
      <w:r w:rsidR="004D17CC" w:rsidRPr="00EB4C8C">
        <w:rPr>
          <w:rFonts w:ascii="Times New Roman" w:eastAsia="Times New Roman" w:hAnsi="Times New Roman" w:cs="Times New Roman"/>
          <w:lang w:val="en-GB"/>
        </w:rPr>
        <w:t xml:space="preserve"> as well </w:t>
      </w:r>
      <w:r w:rsidR="004D17CC" w:rsidRPr="00EB4C8C">
        <w:rPr>
          <w:rFonts w:ascii="Times New Roman" w:eastAsia="Times New Roman" w:hAnsi="Times New Roman" w:cs="Times New Roman"/>
          <w:lang w:val="en-GB"/>
        </w:rPr>
        <w:lastRenderedPageBreak/>
        <w:t>as</w:t>
      </w:r>
      <w:r w:rsidR="006E4C2B" w:rsidRPr="00EB4C8C">
        <w:rPr>
          <w:rFonts w:ascii="Times New Roman" w:eastAsia="Times New Roman" w:hAnsi="Times New Roman" w:cs="Times New Roman"/>
          <w:lang w:val="en-GB"/>
        </w:rPr>
        <w:t xml:space="preserve"> all other bodies</w:t>
      </w:r>
      <w:r w:rsidR="004D17CC" w:rsidRPr="00EB4C8C">
        <w:rPr>
          <w:rFonts w:ascii="Times New Roman" w:eastAsia="Times New Roman" w:hAnsi="Times New Roman" w:cs="Times New Roman"/>
          <w:lang w:val="en-GB"/>
        </w:rPr>
        <w:t xml:space="preserve"> and organisations</w:t>
      </w:r>
      <w:r w:rsidR="006E4C2B" w:rsidRPr="00EB4C8C">
        <w:rPr>
          <w:rFonts w:ascii="Times New Roman" w:eastAsia="Times New Roman" w:hAnsi="Times New Roman" w:cs="Times New Roman"/>
          <w:lang w:val="en-GB"/>
        </w:rPr>
        <w:t xml:space="preserve"> involved in </w:t>
      </w:r>
      <w:r w:rsidR="004D17CC" w:rsidRPr="00EB4C8C">
        <w:rPr>
          <w:rFonts w:ascii="Times New Roman" w:eastAsia="Times New Roman" w:hAnsi="Times New Roman" w:cs="Times New Roman"/>
          <w:lang w:val="en-GB"/>
        </w:rPr>
        <w:t xml:space="preserve">protecting human rights and freedoms. </w:t>
      </w:r>
    </w:p>
    <w:p w14:paraId="0B8E9141" w14:textId="77777777" w:rsidR="00536269" w:rsidRPr="00EB4C8C" w:rsidRDefault="00536269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</w:p>
    <w:p w14:paraId="679018C1" w14:textId="567C7ECC" w:rsidR="004D17CC" w:rsidRPr="00EB4C8C" w:rsidRDefault="004D17CC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 xml:space="preserve">All relevant </w:t>
      </w:r>
      <w:r w:rsidR="00761BD8" w:rsidRPr="00EB4C8C">
        <w:rPr>
          <w:rFonts w:ascii="Times New Roman" w:eastAsia="Times New Roman" w:hAnsi="Times New Roman" w:cs="Times New Roman"/>
          <w:lang w:val="en-GB"/>
        </w:rPr>
        <w:t xml:space="preserve">legal </w:t>
      </w:r>
      <w:r w:rsidR="00786E56" w:rsidRPr="00EB4C8C">
        <w:rPr>
          <w:rFonts w:ascii="Times New Roman" w:eastAsia="Times New Roman" w:hAnsi="Times New Roman" w:cs="Times New Roman"/>
          <w:lang w:val="en-GB"/>
        </w:rPr>
        <w:t xml:space="preserve">and political 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procedures </w:t>
      </w:r>
      <w:r w:rsidR="00CC221D" w:rsidRPr="00EB4C8C">
        <w:rPr>
          <w:rFonts w:ascii="Times New Roman" w:eastAsia="Times New Roman" w:hAnsi="Times New Roman" w:cs="Times New Roman"/>
          <w:lang w:val="en-GB"/>
        </w:rPr>
        <w:t xml:space="preserve">aimed at </w:t>
      </w:r>
      <w:r w:rsidR="00761BD8" w:rsidRPr="00EB4C8C">
        <w:rPr>
          <w:rFonts w:ascii="Times New Roman" w:eastAsia="Times New Roman" w:hAnsi="Times New Roman" w:cs="Times New Roman"/>
          <w:lang w:val="en-GB"/>
        </w:rPr>
        <w:t>stopping further decline of the rule of law and human rights protection in Poland should be implemented</w:t>
      </w:r>
      <w:r w:rsidR="00543E53" w:rsidRPr="00EB4C8C">
        <w:rPr>
          <w:rFonts w:ascii="Times New Roman" w:eastAsia="Times New Roman" w:hAnsi="Times New Roman" w:cs="Times New Roman"/>
          <w:lang w:val="en-GB"/>
        </w:rPr>
        <w:t xml:space="preserve">. </w:t>
      </w:r>
      <w:r w:rsidR="007118C0" w:rsidRPr="00EB4C8C">
        <w:rPr>
          <w:rFonts w:ascii="Times New Roman" w:eastAsia="Times New Roman" w:hAnsi="Times New Roman" w:cs="Times New Roman"/>
          <w:lang w:val="en-GB"/>
        </w:rPr>
        <w:t xml:space="preserve">We request the </w:t>
      </w:r>
      <w:r w:rsidR="004C3E5A" w:rsidRPr="00EB4C8C">
        <w:rPr>
          <w:rFonts w:ascii="Times New Roman" w:eastAsia="Times New Roman" w:hAnsi="Times New Roman" w:cs="Times New Roman"/>
          <w:lang w:val="en-GB"/>
        </w:rPr>
        <w:t xml:space="preserve">EU Commission </w:t>
      </w:r>
      <w:r w:rsidR="007118C0" w:rsidRPr="00EB4C8C">
        <w:rPr>
          <w:rFonts w:ascii="Times New Roman" w:eastAsia="Times New Roman" w:hAnsi="Times New Roman" w:cs="Times New Roman"/>
          <w:lang w:val="en-GB"/>
        </w:rPr>
        <w:t xml:space="preserve">to </w:t>
      </w:r>
      <w:r w:rsidR="004C3E5A" w:rsidRPr="00EB4C8C">
        <w:rPr>
          <w:rFonts w:ascii="Times New Roman" w:eastAsia="Times New Roman" w:hAnsi="Times New Roman" w:cs="Times New Roman"/>
          <w:lang w:val="en-GB"/>
        </w:rPr>
        <w:t>use all available oversight mechanisms to ensure full and uniform implementation by Poland of existing</w:t>
      </w:r>
      <w:r w:rsidR="53AD4655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4C3E5A" w:rsidRPr="00EB4C8C">
        <w:rPr>
          <w:rFonts w:ascii="Times New Roman" w:eastAsia="Times New Roman" w:hAnsi="Times New Roman" w:cs="Times New Roman"/>
          <w:lang w:val="en-GB"/>
        </w:rPr>
        <w:t>binding standards</w:t>
      </w:r>
      <w:r w:rsidR="00805D4A" w:rsidRPr="00EB4C8C">
        <w:rPr>
          <w:rFonts w:ascii="Times New Roman" w:eastAsia="Times New Roman" w:hAnsi="Times New Roman" w:cs="Times New Roman"/>
          <w:lang w:val="en-GB"/>
        </w:rPr>
        <w:t>,</w:t>
      </w:r>
      <w:r w:rsidR="00786E56" w:rsidRPr="00EB4C8C">
        <w:rPr>
          <w:rFonts w:ascii="Times New Roman" w:eastAsia="Times New Roman" w:hAnsi="Times New Roman" w:cs="Times New Roman"/>
          <w:lang w:val="en-GB"/>
        </w:rPr>
        <w:t xml:space="preserve"> and </w:t>
      </w:r>
      <w:r w:rsidR="00805D4A" w:rsidRPr="00EB4C8C">
        <w:rPr>
          <w:rFonts w:ascii="Times New Roman" w:eastAsia="Times New Roman" w:hAnsi="Times New Roman" w:cs="Times New Roman"/>
          <w:lang w:val="en-GB"/>
        </w:rPr>
        <w:t xml:space="preserve">we </w:t>
      </w:r>
      <w:r w:rsidR="00786E56" w:rsidRPr="00EB4C8C">
        <w:rPr>
          <w:rFonts w:ascii="Times New Roman" w:eastAsia="Times New Roman" w:hAnsi="Times New Roman" w:cs="Times New Roman"/>
          <w:lang w:val="en-GB"/>
        </w:rPr>
        <w:t xml:space="preserve">urge the </w:t>
      </w:r>
      <w:r w:rsidR="7CA2E7B7" w:rsidRPr="00EB4C8C">
        <w:rPr>
          <w:rFonts w:ascii="Times New Roman" w:eastAsia="Times New Roman" w:hAnsi="Times New Roman" w:cs="Times New Roman"/>
          <w:lang w:val="en-GB"/>
        </w:rPr>
        <w:t>M</w:t>
      </w:r>
      <w:r w:rsidR="00786E56" w:rsidRPr="00EB4C8C">
        <w:rPr>
          <w:rFonts w:ascii="Times New Roman" w:eastAsia="Times New Roman" w:hAnsi="Times New Roman" w:cs="Times New Roman"/>
          <w:lang w:val="en-GB"/>
        </w:rPr>
        <w:t>ember States to support the EU Commission in its efforts.</w:t>
      </w:r>
    </w:p>
    <w:p w14:paraId="363DC73F" w14:textId="7B119EB7" w:rsidR="00653081" w:rsidRPr="00EB4C8C" w:rsidRDefault="00653081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</w:p>
    <w:p w14:paraId="6E02C2B8" w14:textId="643E2B31" w:rsidR="00653081" w:rsidRPr="00EB4C8C" w:rsidRDefault="00653081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US"/>
        </w:rPr>
        <w:t>Human rights violations caused by the conduct of the Polish authorities must be given due attention by the competent human rights bodies at the international and regional level</w:t>
      </w:r>
      <w:r w:rsidR="0B81D057" w:rsidRPr="00EB4C8C">
        <w:rPr>
          <w:rFonts w:ascii="Times New Roman" w:eastAsia="Times New Roman" w:hAnsi="Times New Roman" w:cs="Times New Roman"/>
          <w:lang w:val="en-US"/>
        </w:rPr>
        <w:t>s</w:t>
      </w:r>
      <w:r w:rsidRPr="00EB4C8C">
        <w:rPr>
          <w:rFonts w:ascii="Times New Roman" w:eastAsia="Times New Roman" w:hAnsi="Times New Roman" w:cs="Times New Roman"/>
          <w:lang w:val="en-US"/>
        </w:rPr>
        <w:t>. In addition, wherever possible, victims should be given legal assistance and support from human rights NGOs.</w:t>
      </w:r>
    </w:p>
    <w:p w14:paraId="108E9F73" w14:textId="445A5BB5" w:rsidR="00626902" w:rsidRPr="00EB4C8C" w:rsidRDefault="00626902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</w:p>
    <w:p w14:paraId="09F28266" w14:textId="17F13ECA" w:rsidR="00AC557F" w:rsidRPr="00EB4C8C" w:rsidRDefault="00F25DB2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>A</w:t>
      </w:r>
      <w:r w:rsidR="00626902" w:rsidRPr="00EB4C8C">
        <w:rPr>
          <w:rFonts w:ascii="Times New Roman" w:eastAsia="Times New Roman" w:hAnsi="Times New Roman" w:cs="Times New Roman"/>
          <w:lang w:val="en-GB"/>
        </w:rPr>
        <w:t>HRI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2BA4BD35" w:rsidRPr="00EB4C8C">
        <w:rPr>
          <w:rFonts w:ascii="Times New Roman" w:eastAsia="Times New Roman" w:hAnsi="Times New Roman" w:cs="Times New Roman"/>
          <w:lang w:val="en-GB"/>
        </w:rPr>
        <w:t>will</w:t>
      </w:r>
      <w:r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5F389B13" w:rsidRPr="00EB4C8C">
        <w:rPr>
          <w:rFonts w:ascii="Times New Roman" w:eastAsia="Times New Roman" w:hAnsi="Times New Roman" w:cs="Times New Roman"/>
          <w:lang w:val="en-GB"/>
        </w:rPr>
        <w:t>remain vigilant regarding</w:t>
      </w:r>
      <w:r w:rsidR="00626902" w:rsidRPr="00EB4C8C">
        <w:rPr>
          <w:rFonts w:ascii="Times New Roman" w:eastAsia="Times New Roman" w:hAnsi="Times New Roman" w:cs="Times New Roman"/>
          <w:lang w:val="en-GB"/>
        </w:rPr>
        <w:t xml:space="preserve"> further developments in Poland and express</w:t>
      </w:r>
      <w:r w:rsidR="007C1326" w:rsidRPr="00EB4C8C">
        <w:rPr>
          <w:rFonts w:ascii="Times New Roman" w:eastAsia="Times New Roman" w:hAnsi="Times New Roman" w:cs="Times New Roman"/>
          <w:lang w:val="en-GB"/>
        </w:rPr>
        <w:t>es</w:t>
      </w:r>
      <w:r w:rsidR="00626902" w:rsidRPr="00EB4C8C">
        <w:rPr>
          <w:rFonts w:ascii="Times New Roman" w:eastAsia="Times New Roman" w:hAnsi="Times New Roman" w:cs="Times New Roman"/>
          <w:lang w:val="en-GB"/>
        </w:rPr>
        <w:t xml:space="preserve"> </w:t>
      </w:r>
      <w:r w:rsidR="00F0424C" w:rsidRPr="00EB4C8C">
        <w:rPr>
          <w:rFonts w:ascii="Times New Roman" w:eastAsia="Times New Roman" w:hAnsi="Times New Roman" w:cs="Times New Roman"/>
          <w:lang w:val="en-GB"/>
        </w:rPr>
        <w:t xml:space="preserve">its </w:t>
      </w:r>
      <w:r w:rsidR="00626902" w:rsidRPr="00EB4C8C">
        <w:rPr>
          <w:rFonts w:ascii="Times New Roman" w:eastAsia="Times New Roman" w:hAnsi="Times New Roman" w:cs="Times New Roman"/>
          <w:lang w:val="en-GB"/>
        </w:rPr>
        <w:t xml:space="preserve">solidarity with all those </w:t>
      </w:r>
      <w:r w:rsidR="00C22C8D" w:rsidRPr="00EB4C8C">
        <w:rPr>
          <w:rFonts w:ascii="Times New Roman" w:eastAsia="Times New Roman" w:hAnsi="Times New Roman" w:cs="Times New Roman"/>
          <w:lang w:val="en-GB"/>
        </w:rPr>
        <w:t xml:space="preserve">who are </w:t>
      </w:r>
      <w:r w:rsidR="00626902" w:rsidRPr="00EB4C8C">
        <w:rPr>
          <w:rFonts w:ascii="Times New Roman" w:eastAsia="Times New Roman" w:hAnsi="Times New Roman" w:cs="Times New Roman"/>
          <w:lang w:val="en-GB"/>
        </w:rPr>
        <w:t>persecuted and harassed</w:t>
      </w:r>
      <w:r w:rsidR="00E2229B" w:rsidRPr="00EB4C8C">
        <w:rPr>
          <w:rFonts w:ascii="Times New Roman" w:eastAsia="Times New Roman" w:hAnsi="Times New Roman" w:cs="Times New Roman"/>
          <w:lang w:val="en-GB"/>
        </w:rPr>
        <w:t xml:space="preserve"> for their firm stand in defence of</w:t>
      </w:r>
      <w:r w:rsidR="00626902" w:rsidRPr="00EB4C8C">
        <w:rPr>
          <w:rFonts w:ascii="Times New Roman" w:eastAsia="Times New Roman" w:hAnsi="Times New Roman" w:cs="Times New Roman"/>
          <w:lang w:val="en-GB"/>
        </w:rPr>
        <w:t xml:space="preserve"> democracy, </w:t>
      </w:r>
      <w:r w:rsidR="37A9513C" w:rsidRPr="00EB4C8C">
        <w:rPr>
          <w:rFonts w:ascii="Times New Roman" w:eastAsia="Times New Roman" w:hAnsi="Times New Roman" w:cs="Times New Roman"/>
          <w:lang w:val="en-GB"/>
        </w:rPr>
        <w:t xml:space="preserve">the </w:t>
      </w:r>
      <w:r w:rsidR="00626902" w:rsidRPr="00EB4C8C">
        <w:rPr>
          <w:rFonts w:ascii="Times New Roman" w:eastAsia="Times New Roman" w:hAnsi="Times New Roman" w:cs="Times New Roman"/>
          <w:lang w:val="en-GB"/>
        </w:rPr>
        <w:t>rule of law and human rights in Poland.</w:t>
      </w:r>
    </w:p>
    <w:p w14:paraId="7E9356D9" w14:textId="5FB904C2" w:rsidR="2ADC2BA8" w:rsidRPr="00EB4C8C" w:rsidRDefault="2ADC2BA8" w:rsidP="2ADC2BA8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11CE82A0" w14:textId="465BE405" w:rsidR="2ADC2BA8" w:rsidRPr="00EB4C8C" w:rsidRDefault="2ADC2BA8" w:rsidP="2ADC2BA8">
      <w:pPr>
        <w:jc w:val="right"/>
        <w:rPr>
          <w:rFonts w:ascii="Times New Roman" w:eastAsia="Times New Roman" w:hAnsi="Times New Roman" w:cs="Times New Roman"/>
          <w:lang w:val="en-GB"/>
        </w:rPr>
      </w:pPr>
    </w:p>
    <w:p w14:paraId="66C09EE0" w14:textId="360E8B1A" w:rsidR="19892992" w:rsidRPr="00EB4C8C" w:rsidRDefault="19892992" w:rsidP="2ADC2BA8">
      <w:pPr>
        <w:jc w:val="right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>Maastricht, The Netherlands</w:t>
      </w:r>
    </w:p>
    <w:p w14:paraId="7603B0BF" w14:textId="5DEBAA62" w:rsidR="19892992" w:rsidRPr="00EB4C8C" w:rsidRDefault="19892992" w:rsidP="2ADC2BA8">
      <w:pPr>
        <w:jc w:val="right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>27 August 2021</w:t>
      </w:r>
    </w:p>
    <w:p w14:paraId="61F83766" w14:textId="46CA736D" w:rsidR="2ADC2BA8" w:rsidRPr="00EB4C8C" w:rsidRDefault="2ADC2BA8" w:rsidP="2ADC2BA8">
      <w:pPr>
        <w:jc w:val="right"/>
        <w:rPr>
          <w:rFonts w:ascii="Times New Roman" w:eastAsia="Times New Roman" w:hAnsi="Times New Roman" w:cs="Times New Roman"/>
          <w:lang w:val="en-GB"/>
        </w:rPr>
      </w:pPr>
    </w:p>
    <w:p w14:paraId="1293C767" w14:textId="2514D29E" w:rsidR="2ADC2BA8" w:rsidRPr="00EB4C8C" w:rsidRDefault="2ADC2BA8" w:rsidP="2ADC2BA8">
      <w:pPr>
        <w:jc w:val="right"/>
        <w:rPr>
          <w:rFonts w:ascii="Times New Roman" w:eastAsia="Times New Roman" w:hAnsi="Times New Roman" w:cs="Times New Roman"/>
          <w:lang w:val="en-GB"/>
        </w:rPr>
      </w:pPr>
    </w:p>
    <w:sectPr w:rsidR="2ADC2BA8" w:rsidRPr="00EB4C8C" w:rsidSect="007664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56E8" w14:textId="77777777" w:rsidR="00ED1C0C" w:rsidRDefault="00ED1C0C" w:rsidP="00357860">
      <w:r>
        <w:separator/>
      </w:r>
    </w:p>
  </w:endnote>
  <w:endnote w:type="continuationSeparator" w:id="0">
    <w:p w14:paraId="5D2BE365" w14:textId="77777777" w:rsidR="00ED1C0C" w:rsidRDefault="00ED1C0C" w:rsidP="00357860">
      <w:r>
        <w:continuationSeparator/>
      </w:r>
    </w:p>
  </w:endnote>
  <w:endnote w:type="continuationNotice" w:id="1">
    <w:p w14:paraId="2349D08D" w14:textId="77777777" w:rsidR="00FF34F4" w:rsidRDefault="00FF3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E9AD" w14:textId="77777777" w:rsidR="00ED1C0C" w:rsidRDefault="00ED1C0C" w:rsidP="00357860">
      <w:r>
        <w:separator/>
      </w:r>
    </w:p>
  </w:footnote>
  <w:footnote w:type="continuationSeparator" w:id="0">
    <w:p w14:paraId="1BB6D172" w14:textId="77777777" w:rsidR="00ED1C0C" w:rsidRDefault="00ED1C0C" w:rsidP="00357860">
      <w:r>
        <w:continuationSeparator/>
      </w:r>
    </w:p>
  </w:footnote>
  <w:footnote w:type="continuationNotice" w:id="1">
    <w:p w14:paraId="02A33320" w14:textId="77777777" w:rsidR="00FF34F4" w:rsidRDefault="00FF34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258"/>
    <w:multiLevelType w:val="hybridMultilevel"/>
    <w:tmpl w:val="DE7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3A2"/>
    <w:multiLevelType w:val="hybridMultilevel"/>
    <w:tmpl w:val="673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531C3"/>
    <w:multiLevelType w:val="hybridMultilevel"/>
    <w:tmpl w:val="747E6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1168BE"/>
    <w:multiLevelType w:val="hybridMultilevel"/>
    <w:tmpl w:val="4FD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E"/>
    <w:rsid w:val="00047A47"/>
    <w:rsid w:val="000B126F"/>
    <w:rsid w:val="00101D99"/>
    <w:rsid w:val="00122B6F"/>
    <w:rsid w:val="001E6A78"/>
    <w:rsid w:val="002604F4"/>
    <w:rsid w:val="00287342"/>
    <w:rsid w:val="002918D4"/>
    <w:rsid w:val="002F4D32"/>
    <w:rsid w:val="00357860"/>
    <w:rsid w:val="003702C8"/>
    <w:rsid w:val="003B07D8"/>
    <w:rsid w:val="004C3E5A"/>
    <w:rsid w:val="004D17CC"/>
    <w:rsid w:val="00536269"/>
    <w:rsid w:val="00543E53"/>
    <w:rsid w:val="005458D7"/>
    <w:rsid w:val="0056339A"/>
    <w:rsid w:val="005D1767"/>
    <w:rsid w:val="00626902"/>
    <w:rsid w:val="00653081"/>
    <w:rsid w:val="00657729"/>
    <w:rsid w:val="0069477A"/>
    <w:rsid w:val="006A3AE2"/>
    <w:rsid w:val="006E4C2B"/>
    <w:rsid w:val="007118C0"/>
    <w:rsid w:val="00760715"/>
    <w:rsid w:val="00761BD8"/>
    <w:rsid w:val="0076308E"/>
    <w:rsid w:val="0076647C"/>
    <w:rsid w:val="00786E56"/>
    <w:rsid w:val="007C1326"/>
    <w:rsid w:val="007E2FBC"/>
    <w:rsid w:val="00805D4A"/>
    <w:rsid w:val="008143E0"/>
    <w:rsid w:val="00842F65"/>
    <w:rsid w:val="008928B6"/>
    <w:rsid w:val="008938B3"/>
    <w:rsid w:val="00945A3B"/>
    <w:rsid w:val="0096373D"/>
    <w:rsid w:val="00976386"/>
    <w:rsid w:val="009B4A13"/>
    <w:rsid w:val="009E13D2"/>
    <w:rsid w:val="00A244AA"/>
    <w:rsid w:val="00AC557F"/>
    <w:rsid w:val="00AD527E"/>
    <w:rsid w:val="00B91569"/>
    <w:rsid w:val="00C13E39"/>
    <w:rsid w:val="00C22C8D"/>
    <w:rsid w:val="00C42700"/>
    <w:rsid w:val="00C52A1F"/>
    <w:rsid w:val="00C7530E"/>
    <w:rsid w:val="00CC221D"/>
    <w:rsid w:val="00CC3F26"/>
    <w:rsid w:val="00D04B8E"/>
    <w:rsid w:val="00DC158C"/>
    <w:rsid w:val="00DC6FC5"/>
    <w:rsid w:val="00DF35F5"/>
    <w:rsid w:val="00E2229B"/>
    <w:rsid w:val="00E26ACB"/>
    <w:rsid w:val="00E4556D"/>
    <w:rsid w:val="00E95A84"/>
    <w:rsid w:val="00EA66CC"/>
    <w:rsid w:val="00EB4C8C"/>
    <w:rsid w:val="00ED1C0C"/>
    <w:rsid w:val="00F0424C"/>
    <w:rsid w:val="00F0434D"/>
    <w:rsid w:val="00F25DB2"/>
    <w:rsid w:val="00F304C0"/>
    <w:rsid w:val="00F35B33"/>
    <w:rsid w:val="00F5797C"/>
    <w:rsid w:val="00FD1A4A"/>
    <w:rsid w:val="00FF34F4"/>
    <w:rsid w:val="03D74930"/>
    <w:rsid w:val="048EA2EC"/>
    <w:rsid w:val="05276EBC"/>
    <w:rsid w:val="062A734D"/>
    <w:rsid w:val="06BB2355"/>
    <w:rsid w:val="07EED739"/>
    <w:rsid w:val="080945F3"/>
    <w:rsid w:val="08386E84"/>
    <w:rsid w:val="0AB759EA"/>
    <w:rsid w:val="0B1A16CC"/>
    <w:rsid w:val="0B5098D7"/>
    <w:rsid w:val="0B81D057"/>
    <w:rsid w:val="0C69C21E"/>
    <w:rsid w:val="0C835317"/>
    <w:rsid w:val="0CDCB716"/>
    <w:rsid w:val="0CDFBB26"/>
    <w:rsid w:val="114C84DA"/>
    <w:rsid w:val="141010B9"/>
    <w:rsid w:val="149EEB32"/>
    <w:rsid w:val="15683228"/>
    <w:rsid w:val="15B4BC05"/>
    <w:rsid w:val="169B064E"/>
    <w:rsid w:val="1897F772"/>
    <w:rsid w:val="19892992"/>
    <w:rsid w:val="1AFB55E9"/>
    <w:rsid w:val="1E6F6A8A"/>
    <w:rsid w:val="1FF6C6F8"/>
    <w:rsid w:val="20326928"/>
    <w:rsid w:val="2144ACBE"/>
    <w:rsid w:val="21864F96"/>
    <w:rsid w:val="21AEBEB3"/>
    <w:rsid w:val="226FA173"/>
    <w:rsid w:val="24810ECD"/>
    <w:rsid w:val="24A236EC"/>
    <w:rsid w:val="26201993"/>
    <w:rsid w:val="28699487"/>
    <w:rsid w:val="2ADC2BA8"/>
    <w:rsid w:val="2BA4BD35"/>
    <w:rsid w:val="2C23BF9A"/>
    <w:rsid w:val="2CC88318"/>
    <w:rsid w:val="2DEB86C6"/>
    <w:rsid w:val="31232788"/>
    <w:rsid w:val="31270FA0"/>
    <w:rsid w:val="33A1E01D"/>
    <w:rsid w:val="345AC84A"/>
    <w:rsid w:val="34A64AFE"/>
    <w:rsid w:val="3792690C"/>
    <w:rsid w:val="37A9513C"/>
    <w:rsid w:val="383A191F"/>
    <w:rsid w:val="38BADFA7"/>
    <w:rsid w:val="39F89BC6"/>
    <w:rsid w:val="3CBDB09F"/>
    <w:rsid w:val="3D61626F"/>
    <w:rsid w:val="3DE88233"/>
    <w:rsid w:val="3EF6E75B"/>
    <w:rsid w:val="40078F76"/>
    <w:rsid w:val="4243E35A"/>
    <w:rsid w:val="42937A34"/>
    <w:rsid w:val="4966B222"/>
    <w:rsid w:val="49DBF588"/>
    <w:rsid w:val="4B0EA74F"/>
    <w:rsid w:val="4C064AE2"/>
    <w:rsid w:val="4E00410A"/>
    <w:rsid w:val="4E1A45DF"/>
    <w:rsid w:val="4E3AD5F4"/>
    <w:rsid w:val="50EDBC7B"/>
    <w:rsid w:val="50F10B91"/>
    <w:rsid w:val="52219DC6"/>
    <w:rsid w:val="53AD4655"/>
    <w:rsid w:val="54C16253"/>
    <w:rsid w:val="54E1889B"/>
    <w:rsid w:val="56A2BCFE"/>
    <w:rsid w:val="56E0C122"/>
    <w:rsid w:val="56E47A78"/>
    <w:rsid w:val="571C64AE"/>
    <w:rsid w:val="57DC9E5A"/>
    <w:rsid w:val="591AC0FC"/>
    <w:rsid w:val="5F389B13"/>
    <w:rsid w:val="5F720ED9"/>
    <w:rsid w:val="5FBDB928"/>
    <w:rsid w:val="5FE93318"/>
    <w:rsid w:val="60B41D5E"/>
    <w:rsid w:val="60C87C8B"/>
    <w:rsid w:val="6285EA25"/>
    <w:rsid w:val="62B0302A"/>
    <w:rsid w:val="639D4D85"/>
    <w:rsid w:val="64BA62AC"/>
    <w:rsid w:val="65669367"/>
    <w:rsid w:val="65CFB78A"/>
    <w:rsid w:val="689E3429"/>
    <w:rsid w:val="6B8FACC8"/>
    <w:rsid w:val="6ED8FA05"/>
    <w:rsid w:val="6F5B2370"/>
    <w:rsid w:val="718F0A24"/>
    <w:rsid w:val="7298C422"/>
    <w:rsid w:val="740172D0"/>
    <w:rsid w:val="746FD9F5"/>
    <w:rsid w:val="77973561"/>
    <w:rsid w:val="78068BD5"/>
    <w:rsid w:val="7A4221E0"/>
    <w:rsid w:val="7C7737EC"/>
    <w:rsid w:val="7CA2E7B7"/>
    <w:rsid w:val="7F0FE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50E3B"/>
  <w14:defaultImageDpi w14:val="300"/>
  <w15:docId w15:val="{7707C3CC-211F-4318-8E6A-04DED4BE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4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4D"/>
    <w:rPr>
      <w:rFonts w:ascii="Lucida Grande CE" w:hAnsi="Lucida Grande CE" w:cs="Lucida Grande C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8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86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F3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4"/>
  </w:style>
  <w:style w:type="paragraph" w:styleId="Footer">
    <w:name w:val="footer"/>
    <w:basedOn w:val="Normal"/>
    <w:link w:val="FooterChar"/>
    <w:uiPriority w:val="99"/>
    <w:semiHidden/>
    <w:unhideWhenUsed/>
    <w:rsid w:val="00FF3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AF48-E08C-4F88-A74A-C706373B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3375</Characters>
  <Application>Microsoft Office Word</Application>
  <DocSecurity>0</DocSecurity>
  <Lines>28</Lines>
  <Paragraphs>7</Paragraphs>
  <ScaleCrop>false</ScaleCrop>
  <Company>instytut nauk prawnych PAN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gliszczyńska</dc:creator>
  <cp:keywords/>
  <dc:description/>
  <cp:lastModifiedBy>MCCALL-SMITH Kasey</cp:lastModifiedBy>
  <cp:revision>13</cp:revision>
  <cp:lastPrinted>2021-08-24T09:15:00Z</cp:lastPrinted>
  <dcterms:created xsi:type="dcterms:W3CDTF">2021-08-25T08:13:00Z</dcterms:created>
  <dcterms:modified xsi:type="dcterms:W3CDTF">2021-08-30T08:43:00Z</dcterms:modified>
</cp:coreProperties>
</file>