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6796" w:rsidRDefault="00971C5B">
      <w:pPr>
        <w:jc w:val="center"/>
        <w:rPr>
          <w:rFonts w:ascii="Calibri" w:eastAsia="Calibri" w:hAnsi="Calibri" w:cs="Calibri"/>
          <w:b/>
          <w:sz w:val="28"/>
          <w:szCs w:val="28"/>
        </w:rPr>
      </w:pPr>
      <w:r>
        <w:rPr>
          <w:rFonts w:ascii="Calibri" w:eastAsia="Calibri" w:hAnsi="Calibri" w:cs="Calibri"/>
          <w:b/>
          <w:sz w:val="28"/>
          <w:szCs w:val="28"/>
        </w:rPr>
        <w:t>Conference of the Association of Human Rights Institutes (AHRI)</w:t>
      </w:r>
    </w:p>
    <w:p w14:paraId="00000002" w14:textId="77777777" w:rsidR="00CB6796" w:rsidRDefault="00971C5B">
      <w:pPr>
        <w:jc w:val="center"/>
        <w:rPr>
          <w:rFonts w:ascii="Calibri" w:eastAsia="Calibri" w:hAnsi="Calibri" w:cs="Calibri"/>
          <w:b/>
          <w:sz w:val="26"/>
          <w:szCs w:val="26"/>
        </w:rPr>
      </w:pPr>
      <w:r>
        <w:rPr>
          <w:rFonts w:ascii="Calibri" w:eastAsia="Calibri" w:hAnsi="Calibri" w:cs="Calibri"/>
          <w:b/>
          <w:sz w:val="26"/>
          <w:szCs w:val="26"/>
        </w:rPr>
        <w:t xml:space="preserve"> </w:t>
      </w:r>
    </w:p>
    <w:p w14:paraId="00000003" w14:textId="6153DDC9" w:rsidR="00CB6796" w:rsidRDefault="00971C5B">
      <w:pPr>
        <w:jc w:val="center"/>
        <w:rPr>
          <w:rFonts w:ascii="Calibri" w:eastAsia="Calibri" w:hAnsi="Calibri" w:cs="Calibri"/>
          <w:b/>
          <w:sz w:val="26"/>
          <w:szCs w:val="26"/>
        </w:rPr>
      </w:pPr>
      <w:r>
        <w:rPr>
          <w:rFonts w:ascii="Calibri" w:eastAsia="Calibri" w:hAnsi="Calibri" w:cs="Calibri"/>
          <w:b/>
          <w:sz w:val="26"/>
          <w:szCs w:val="26"/>
        </w:rPr>
        <w:t>2-3 September 2022, Future Africa campus, University of Pretoria, South Africa (and online)</w:t>
      </w:r>
    </w:p>
    <w:p w14:paraId="00000004" w14:textId="77777777" w:rsidR="00CB6796" w:rsidRDefault="00971C5B">
      <w:pPr>
        <w:rPr>
          <w:rFonts w:ascii="Calibri" w:eastAsia="Calibri" w:hAnsi="Calibri" w:cs="Calibri"/>
          <w:b/>
          <w:sz w:val="32"/>
          <w:szCs w:val="32"/>
        </w:rPr>
      </w:pPr>
      <w:r>
        <w:rPr>
          <w:rFonts w:ascii="Calibri" w:eastAsia="Calibri" w:hAnsi="Calibri" w:cs="Calibri"/>
          <w:b/>
          <w:sz w:val="32"/>
          <w:szCs w:val="32"/>
        </w:rPr>
        <w:t xml:space="preserve"> </w:t>
      </w:r>
    </w:p>
    <w:p w14:paraId="00000005" w14:textId="41810E29" w:rsidR="00CB6796" w:rsidRDefault="00971C5B">
      <w:pPr>
        <w:jc w:val="center"/>
        <w:rPr>
          <w:rFonts w:ascii="Calibri" w:eastAsia="Calibri" w:hAnsi="Calibri" w:cs="Calibri"/>
          <w:b/>
          <w:sz w:val="32"/>
          <w:szCs w:val="32"/>
        </w:rPr>
      </w:pPr>
      <w:r>
        <w:rPr>
          <w:rFonts w:ascii="Calibri" w:eastAsia="Calibri" w:hAnsi="Calibri" w:cs="Calibri"/>
          <w:b/>
          <w:sz w:val="32"/>
          <w:szCs w:val="32"/>
        </w:rPr>
        <w:t>Technology and the future of human rights</w:t>
      </w:r>
    </w:p>
    <w:p w14:paraId="0F090DD8" w14:textId="6964CDDD" w:rsidR="00206F8D" w:rsidRDefault="00206F8D">
      <w:pPr>
        <w:jc w:val="center"/>
        <w:rPr>
          <w:rFonts w:ascii="Calibri" w:eastAsia="Calibri" w:hAnsi="Calibri" w:cs="Calibri"/>
          <w:b/>
          <w:sz w:val="32"/>
          <w:szCs w:val="32"/>
        </w:rPr>
      </w:pPr>
    </w:p>
    <w:p w14:paraId="5B3A928A" w14:textId="47852976" w:rsidR="00206F8D" w:rsidRDefault="00206F8D" w:rsidP="00206F8D">
      <w:pPr>
        <w:ind w:left="2880" w:firstLine="720"/>
        <w:rPr>
          <w:rFonts w:ascii="Calibri" w:eastAsia="Calibri" w:hAnsi="Calibri" w:cs="Calibri"/>
          <w:b/>
          <w:sz w:val="32"/>
          <w:szCs w:val="32"/>
        </w:rPr>
      </w:pPr>
      <w:r w:rsidRPr="00206F8D">
        <w:rPr>
          <w:rFonts w:ascii="Calibri" w:eastAsia="Calibri" w:hAnsi="Calibri" w:cs="Calibri"/>
          <w:b/>
          <w:i/>
          <w:sz w:val="28"/>
          <w:szCs w:val="28"/>
        </w:rPr>
        <w:t>Call for papers</w:t>
      </w:r>
    </w:p>
    <w:p w14:paraId="00000006" w14:textId="51B929CB" w:rsidR="00CB6796" w:rsidRDefault="00971C5B">
      <w:pPr>
        <w:jc w:val="center"/>
        <w:rPr>
          <w:rFonts w:ascii="Calibri" w:eastAsia="Calibri" w:hAnsi="Calibri" w:cs="Calibri"/>
          <w:b/>
          <w:sz w:val="28"/>
          <w:szCs w:val="28"/>
        </w:rPr>
      </w:pPr>
      <w:r>
        <w:rPr>
          <w:rFonts w:ascii="Calibri" w:eastAsia="Calibri" w:hAnsi="Calibri" w:cs="Calibri"/>
          <w:b/>
          <w:sz w:val="28"/>
          <w:szCs w:val="28"/>
        </w:rPr>
        <w:t xml:space="preserve">   </w:t>
      </w:r>
    </w:p>
    <w:p w14:paraId="0000000A" w14:textId="2F5199F3" w:rsidR="00CB6796" w:rsidRDefault="00122E21" w:rsidP="00356281">
      <w:pPr>
        <w:jc w:val="both"/>
        <w:rPr>
          <w:rFonts w:ascii="Calibri" w:eastAsia="Calibri" w:hAnsi="Calibri" w:cs="Calibri"/>
          <w:sz w:val="24"/>
          <w:szCs w:val="24"/>
        </w:rPr>
      </w:pPr>
      <w:r>
        <w:rPr>
          <w:rFonts w:ascii="Calibri" w:eastAsia="Calibri" w:hAnsi="Calibri" w:cs="Calibri"/>
          <w:sz w:val="24"/>
          <w:szCs w:val="24"/>
        </w:rPr>
        <w:t>T</w:t>
      </w:r>
      <w:r w:rsidR="00971C5B">
        <w:rPr>
          <w:rFonts w:ascii="Calibri" w:eastAsia="Calibri" w:hAnsi="Calibri" w:cs="Calibri"/>
          <w:sz w:val="24"/>
          <w:szCs w:val="24"/>
        </w:rPr>
        <w:t xml:space="preserve">echnological developments have made what was once science fiction reality. This gives some hope for a utopian future while others get nightmares. It also highlights the extent to which technologies that are not explicitly designed with human rights and equity in mind have tremendous potential to do harm. </w:t>
      </w:r>
    </w:p>
    <w:p w14:paraId="0000000B"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0D" w14:textId="0A17FC7E" w:rsidR="00CB6796" w:rsidRDefault="002B5E98" w:rsidP="005F7F90">
      <w:pPr>
        <w:jc w:val="both"/>
        <w:rPr>
          <w:rFonts w:asciiTheme="majorHAnsi" w:eastAsia="Calibri" w:hAnsiTheme="majorHAnsi" w:cstheme="majorHAnsi"/>
          <w:sz w:val="24"/>
          <w:szCs w:val="24"/>
        </w:rPr>
      </w:pPr>
      <w:r>
        <w:rPr>
          <w:rFonts w:asciiTheme="majorHAnsi" w:hAnsiTheme="majorHAnsi" w:cstheme="majorHAnsi"/>
          <w:color w:val="000000"/>
          <w:sz w:val="24"/>
          <w:szCs w:val="24"/>
        </w:rPr>
        <w:t>In m</w:t>
      </w:r>
      <w:r w:rsidRPr="002B5E98">
        <w:rPr>
          <w:rFonts w:asciiTheme="majorHAnsi" w:hAnsiTheme="majorHAnsi" w:cstheme="majorHAnsi"/>
          <w:color w:val="000000"/>
          <w:sz w:val="24"/>
          <w:szCs w:val="24"/>
        </w:rPr>
        <w:t xml:space="preserve">ost societies companies monitor and monetize our activities online for profit and governments have tremendous capacity to </w:t>
      </w:r>
      <w:r w:rsidR="00122E21">
        <w:rPr>
          <w:rFonts w:asciiTheme="majorHAnsi" w:hAnsiTheme="majorHAnsi" w:cstheme="majorHAnsi"/>
          <w:color w:val="000000"/>
          <w:sz w:val="24"/>
          <w:szCs w:val="24"/>
        </w:rPr>
        <w:t xml:space="preserve">monitor </w:t>
      </w:r>
      <w:r w:rsidRPr="002B5E98">
        <w:rPr>
          <w:rFonts w:asciiTheme="majorHAnsi" w:hAnsiTheme="majorHAnsi" w:cstheme="majorHAnsi"/>
          <w:color w:val="000000"/>
          <w:sz w:val="24"/>
          <w:szCs w:val="24"/>
        </w:rPr>
        <w:t xml:space="preserve">us both online and in the physical world. They generally do so in the name of public safety, but </w:t>
      </w:r>
      <w:r w:rsidR="00122E21">
        <w:rPr>
          <w:rFonts w:asciiTheme="majorHAnsi" w:hAnsiTheme="majorHAnsi" w:cstheme="majorHAnsi"/>
          <w:color w:val="000000"/>
          <w:sz w:val="24"/>
          <w:szCs w:val="24"/>
        </w:rPr>
        <w:t xml:space="preserve">often </w:t>
      </w:r>
      <w:r w:rsidRPr="002B5E98">
        <w:rPr>
          <w:rFonts w:asciiTheme="majorHAnsi" w:hAnsiTheme="majorHAnsi" w:cstheme="majorHAnsi"/>
          <w:color w:val="000000"/>
          <w:sz w:val="24"/>
          <w:szCs w:val="24"/>
        </w:rPr>
        <w:t xml:space="preserve">with the goal of silencing dissenting voices and preventing people from organizing for structural changes within the economy and society. </w:t>
      </w:r>
    </w:p>
    <w:p w14:paraId="4580011A" w14:textId="77777777" w:rsidR="005F7F90" w:rsidRDefault="005F7F90" w:rsidP="005F7F90">
      <w:pPr>
        <w:jc w:val="both"/>
        <w:rPr>
          <w:rFonts w:ascii="Calibri" w:eastAsia="Calibri" w:hAnsi="Calibri" w:cs="Calibri"/>
          <w:sz w:val="24"/>
          <w:szCs w:val="24"/>
        </w:rPr>
      </w:pPr>
    </w:p>
    <w:p w14:paraId="00000012" w14:textId="620A724E" w:rsidR="00CB6796" w:rsidRDefault="00971C5B" w:rsidP="005F7F90">
      <w:pPr>
        <w:jc w:val="both"/>
        <w:rPr>
          <w:rFonts w:ascii="Calibri" w:eastAsia="Calibri" w:hAnsi="Calibri" w:cs="Calibri"/>
          <w:sz w:val="24"/>
          <w:szCs w:val="24"/>
        </w:rPr>
      </w:pPr>
      <w:r>
        <w:rPr>
          <w:rFonts w:ascii="Calibri" w:eastAsia="Calibri" w:hAnsi="Calibri" w:cs="Calibri"/>
          <w:sz w:val="24"/>
          <w:szCs w:val="24"/>
        </w:rPr>
        <w:t>Covid-19 has led to misery around the globe but also illustrates how technological developments can make a difference, most significantly through the rapid developments of vaccines. However, there are serious inequities in making the fruits of technological developments such as vaccines globally available. Covid-19 has been not only a medical pandemic but also an inequality pandemic</w:t>
      </w:r>
      <w:r w:rsidR="005F7F90">
        <w:rPr>
          <w:rFonts w:ascii="Calibri" w:eastAsia="Calibri" w:hAnsi="Calibri" w:cs="Calibri"/>
          <w:sz w:val="24"/>
          <w:szCs w:val="24"/>
        </w:rPr>
        <w:t>.</w:t>
      </w:r>
      <w:r w:rsidR="008F7990">
        <w:rPr>
          <w:rFonts w:ascii="Calibri" w:eastAsia="Calibri" w:hAnsi="Calibri" w:cs="Calibri"/>
          <w:sz w:val="24"/>
          <w:szCs w:val="24"/>
        </w:rPr>
        <w:t xml:space="preserve"> The climate crisis also highlights global inequalities which equitable access to technological developments could</w:t>
      </w:r>
      <w:r w:rsidR="00356281">
        <w:rPr>
          <w:rFonts w:ascii="Calibri" w:eastAsia="Calibri" w:hAnsi="Calibri" w:cs="Calibri"/>
          <w:sz w:val="24"/>
          <w:szCs w:val="24"/>
        </w:rPr>
        <w:t xml:space="preserve"> potentially</w:t>
      </w:r>
      <w:r w:rsidR="008F7990">
        <w:rPr>
          <w:rFonts w:ascii="Calibri" w:eastAsia="Calibri" w:hAnsi="Calibri" w:cs="Calibri"/>
          <w:sz w:val="24"/>
          <w:szCs w:val="24"/>
        </w:rPr>
        <w:t xml:space="preserve"> mitigate.</w:t>
      </w:r>
    </w:p>
    <w:p w14:paraId="5B52D67B" w14:textId="77777777" w:rsidR="005F7F90" w:rsidRDefault="005F7F90" w:rsidP="005F7F90">
      <w:pPr>
        <w:jc w:val="both"/>
        <w:rPr>
          <w:rFonts w:ascii="Calibri" w:eastAsia="Calibri" w:hAnsi="Calibri" w:cs="Calibri"/>
          <w:sz w:val="24"/>
          <w:szCs w:val="24"/>
        </w:rPr>
      </w:pPr>
    </w:p>
    <w:p w14:paraId="00000013" w14:textId="5D120792" w:rsidR="00CB6796" w:rsidRDefault="00971C5B">
      <w:pPr>
        <w:jc w:val="both"/>
        <w:rPr>
          <w:rFonts w:ascii="Calibri" w:eastAsia="Calibri" w:hAnsi="Calibri" w:cs="Calibri"/>
          <w:sz w:val="24"/>
          <w:szCs w:val="24"/>
        </w:rPr>
      </w:pPr>
      <w:r>
        <w:rPr>
          <w:rFonts w:ascii="Calibri" w:eastAsia="Calibri" w:hAnsi="Calibri" w:cs="Calibri"/>
          <w:sz w:val="24"/>
          <w:szCs w:val="24"/>
        </w:rPr>
        <w:t>Accountability</w:t>
      </w:r>
      <w:r w:rsidR="00534979">
        <w:rPr>
          <w:rFonts w:ascii="Calibri" w:eastAsia="Calibri" w:hAnsi="Calibri" w:cs="Calibri"/>
          <w:sz w:val="24"/>
          <w:szCs w:val="24"/>
        </w:rPr>
        <w:t xml:space="preserve"> and public participation</w:t>
      </w:r>
      <w:r>
        <w:rPr>
          <w:rFonts w:ascii="Calibri" w:eastAsia="Calibri" w:hAnsi="Calibri" w:cs="Calibri"/>
          <w:sz w:val="24"/>
          <w:szCs w:val="24"/>
        </w:rPr>
        <w:t xml:space="preserve"> </w:t>
      </w:r>
      <w:r w:rsidR="00356281">
        <w:rPr>
          <w:rFonts w:ascii="Calibri" w:eastAsia="Calibri" w:hAnsi="Calibri" w:cs="Calibri"/>
          <w:sz w:val="24"/>
          <w:szCs w:val="24"/>
        </w:rPr>
        <w:t>are</w:t>
      </w:r>
      <w:r>
        <w:rPr>
          <w:rFonts w:ascii="Calibri" w:eastAsia="Calibri" w:hAnsi="Calibri" w:cs="Calibri"/>
          <w:sz w:val="24"/>
          <w:szCs w:val="24"/>
        </w:rPr>
        <w:t xml:space="preserve"> central to the human rights project. </w:t>
      </w:r>
      <w:r w:rsidR="00122E21">
        <w:rPr>
          <w:rFonts w:ascii="Calibri" w:eastAsia="Calibri" w:hAnsi="Calibri" w:cs="Calibri"/>
          <w:sz w:val="24"/>
          <w:szCs w:val="24"/>
        </w:rPr>
        <w:t>T</w:t>
      </w:r>
      <w:r>
        <w:rPr>
          <w:rFonts w:ascii="Calibri" w:eastAsia="Calibri" w:hAnsi="Calibri" w:cs="Calibri"/>
          <w:sz w:val="24"/>
          <w:szCs w:val="24"/>
        </w:rPr>
        <w:t>echnological development</w:t>
      </w:r>
      <w:r w:rsidR="00387C63">
        <w:rPr>
          <w:rFonts w:ascii="Calibri" w:eastAsia="Calibri" w:hAnsi="Calibri" w:cs="Calibri"/>
          <w:sz w:val="24"/>
          <w:szCs w:val="24"/>
        </w:rPr>
        <w:t>s</w:t>
      </w:r>
      <w:r>
        <w:rPr>
          <w:rFonts w:ascii="Calibri" w:eastAsia="Calibri" w:hAnsi="Calibri" w:cs="Calibri"/>
          <w:sz w:val="24"/>
          <w:szCs w:val="24"/>
        </w:rPr>
        <w:t xml:space="preserve"> </w:t>
      </w:r>
      <w:r w:rsidR="00122E21">
        <w:rPr>
          <w:rFonts w:ascii="Calibri" w:eastAsia="Calibri" w:hAnsi="Calibri" w:cs="Calibri"/>
          <w:sz w:val="24"/>
          <w:szCs w:val="24"/>
        </w:rPr>
        <w:t xml:space="preserve">such as artificial intelligence has the potential </w:t>
      </w:r>
      <w:r w:rsidR="00534979">
        <w:rPr>
          <w:rFonts w:ascii="Calibri" w:eastAsia="Calibri" w:hAnsi="Calibri" w:cs="Calibri"/>
          <w:sz w:val="24"/>
          <w:szCs w:val="24"/>
        </w:rPr>
        <w:t>to make justice systems more efficient, but human control remains essential. Technological advances are frequently used in elections and other forms of political participation</w:t>
      </w:r>
      <w:r w:rsidR="00206F8D">
        <w:rPr>
          <w:rFonts w:ascii="Calibri" w:eastAsia="Calibri" w:hAnsi="Calibri" w:cs="Calibri"/>
          <w:sz w:val="24"/>
          <w:szCs w:val="24"/>
        </w:rPr>
        <w:t xml:space="preserve"> but ha</w:t>
      </w:r>
      <w:r w:rsidR="00387C63">
        <w:rPr>
          <w:rFonts w:ascii="Calibri" w:eastAsia="Calibri" w:hAnsi="Calibri" w:cs="Calibri"/>
          <w:sz w:val="24"/>
          <w:szCs w:val="24"/>
        </w:rPr>
        <w:t>ve</w:t>
      </w:r>
      <w:r w:rsidR="00206F8D">
        <w:rPr>
          <w:rFonts w:ascii="Calibri" w:eastAsia="Calibri" w:hAnsi="Calibri" w:cs="Calibri"/>
          <w:sz w:val="24"/>
          <w:szCs w:val="24"/>
        </w:rPr>
        <w:t xml:space="preserve"> often been c</w:t>
      </w:r>
      <w:r w:rsidR="00387C63">
        <w:rPr>
          <w:rFonts w:ascii="Calibri" w:eastAsia="Calibri" w:hAnsi="Calibri" w:cs="Calibri"/>
          <w:sz w:val="24"/>
          <w:szCs w:val="24"/>
        </w:rPr>
        <w:t>hallenged</w:t>
      </w:r>
      <w:r w:rsidR="00206F8D">
        <w:rPr>
          <w:rFonts w:ascii="Calibri" w:eastAsia="Calibri" w:hAnsi="Calibri" w:cs="Calibri"/>
          <w:sz w:val="24"/>
          <w:szCs w:val="24"/>
        </w:rPr>
        <w:t>.</w:t>
      </w:r>
    </w:p>
    <w:p w14:paraId="00000017" w14:textId="61C3CB0D"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CB6796" w:rsidRDefault="00971C5B">
      <w:pPr>
        <w:rPr>
          <w:rFonts w:ascii="Calibri" w:eastAsia="Calibri" w:hAnsi="Calibri" w:cs="Calibri"/>
          <w:b/>
          <w:i/>
          <w:sz w:val="24"/>
          <w:szCs w:val="24"/>
        </w:rPr>
      </w:pPr>
      <w:r>
        <w:rPr>
          <w:rFonts w:ascii="Calibri" w:eastAsia="Calibri" w:hAnsi="Calibri" w:cs="Calibri"/>
          <w:b/>
          <w:i/>
          <w:sz w:val="24"/>
          <w:szCs w:val="24"/>
        </w:rPr>
        <w:t>Abstracts</w:t>
      </w:r>
    </w:p>
    <w:p w14:paraId="00000019" w14:textId="5F8A0086" w:rsidR="00CB6796" w:rsidRDefault="00971C5B">
      <w:pPr>
        <w:jc w:val="both"/>
        <w:rPr>
          <w:rFonts w:ascii="Calibri" w:eastAsia="Calibri" w:hAnsi="Calibri" w:cs="Calibri"/>
          <w:sz w:val="24"/>
          <w:szCs w:val="24"/>
        </w:rPr>
      </w:pPr>
      <w:r w:rsidRPr="00965707">
        <w:rPr>
          <w:rFonts w:ascii="Calibri" w:eastAsia="Calibri" w:hAnsi="Calibri" w:cs="Calibri"/>
          <w:bCs/>
          <w:iCs/>
          <w:sz w:val="24"/>
          <w:szCs w:val="24"/>
        </w:rPr>
        <w:t>We have</w:t>
      </w:r>
      <w:r>
        <w:rPr>
          <w:rFonts w:ascii="Calibri" w:eastAsia="Calibri" w:hAnsi="Calibri" w:cs="Calibri"/>
          <w:sz w:val="24"/>
          <w:szCs w:val="24"/>
        </w:rPr>
        <w:t xml:space="preserve"> only highlighted a few issues that technological developments pose to human rights now and in the future. We invite anyone interested in these and related issues to send an abstract or panel proposal for consideration under the following tracks:</w:t>
      </w:r>
    </w:p>
    <w:p w14:paraId="0000001A" w14:textId="77777777" w:rsidR="00CB6796" w:rsidRDefault="00971C5B">
      <w:pPr>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CB6796" w:rsidRDefault="00971C5B">
      <w:pPr>
        <w:rPr>
          <w:rFonts w:ascii="Calibri" w:eastAsia="Calibri" w:hAnsi="Calibri" w:cs="Calibri"/>
          <w:sz w:val="24"/>
          <w:szCs w:val="24"/>
        </w:rPr>
      </w:pPr>
      <w:r>
        <w:rPr>
          <w:rFonts w:ascii="Calibri" w:eastAsia="Calibri" w:hAnsi="Calibri" w:cs="Calibri"/>
          <w:sz w:val="24"/>
          <w:szCs w:val="24"/>
        </w:rPr>
        <w:t>Track 1: Surveillance and vulnerability</w:t>
      </w:r>
    </w:p>
    <w:p w14:paraId="0000001C" w14:textId="77777777" w:rsidR="00CB6796" w:rsidRDefault="00971C5B">
      <w:pPr>
        <w:rPr>
          <w:rFonts w:ascii="Calibri" w:eastAsia="Calibri" w:hAnsi="Calibri" w:cs="Calibri"/>
          <w:sz w:val="24"/>
          <w:szCs w:val="24"/>
        </w:rPr>
      </w:pPr>
      <w:r>
        <w:rPr>
          <w:rFonts w:ascii="Calibri" w:eastAsia="Calibri" w:hAnsi="Calibri" w:cs="Calibri"/>
          <w:sz w:val="24"/>
          <w:szCs w:val="24"/>
        </w:rPr>
        <w:t>Track 2 Survival and sustainability</w:t>
      </w:r>
    </w:p>
    <w:p w14:paraId="0000001E" w14:textId="07C61B6C" w:rsidR="00CB6796" w:rsidRDefault="00971C5B">
      <w:pPr>
        <w:rPr>
          <w:rFonts w:ascii="Calibri" w:eastAsia="Calibri" w:hAnsi="Calibri" w:cs="Calibri"/>
          <w:sz w:val="24"/>
          <w:szCs w:val="24"/>
        </w:rPr>
      </w:pPr>
      <w:r>
        <w:rPr>
          <w:rFonts w:ascii="Calibri" w:eastAsia="Calibri" w:hAnsi="Calibri" w:cs="Calibri"/>
          <w:sz w:val="24"/>
          <w:szCs w:val="24"/>
        </w:rPr>
        <w:lastRenderedPageBreak/>
        <w:t>Track 3:</w:t>
      </w:r>
      <w:r w:rsidR="002B5E98">
        <w:rPr>
          <w:rFonts w:ascii="Calibri" w:eastAsia="Calibri" w:hAnsi="Calibri" w:cs="Calibri"/>
          <w:sz w:val="24"/>
          <w:szCs w:val="24"/>
        </w:rPr>
        <w:t xml:space="preserve"> </w:t>
      </w:r>
      <w:r>
        <w:rPr>
          <w:rFonts w:ascii="Calibri" w:eastAsia="Calibri" w:hAnsi="Calibri" w:cs="Calibri"/>
          <w:sz w:val="24"/>
          <w:szCs w:val="24"/>
        </w:rPr>
        <w:t xml:space="preserve">Democratic participation and accountability </w:t>
      </w:r>
    </w:p>
    <w:p w14:paraId="0000001F" w14:textId="56ED5528" w:rsidR="00CB6796" w:rsidRDefault="00CB6796">
      <w:pPr>
        <w:rPr>
          <w:rFonts w:ascii="Calibri" w:eastAsia="Calibri" w:hAnsi="Calibri" w:cs="Calibri"/>
          <w:sz w:val="24"/>
          <w:szCs w:val="24"/>
        </w:rPr>
      </w:pPr>
    </w:p>
    <w:p w14:paraId="69E8D4F1" w14:textId="09A8E10A" w:rsidR="00437C4D" w:rsidRDefault="00437C4D">
      <w:pPr>
        <w:rPr>
          <w:rFonts w:ascii="Calibri" w:eastAsia="Calibri" w:hAnsi="Calibri" w:cs="Calibri"/>
          <w:sz w:val="24"/>
          <w:szCs w:val="24"/>
        </w:rPr>
      </w:pPr>
      <w:r>
        <w:rPr>
          <w:rFonts w:ascii="Calibri" w:eastAsia="Calibri" w:hAnsi="Calibri" w:cs="Calibri"/>
          <w:sz w:val="24"/>
          <w:szCs w:val="24"/>
        </w:rPr>
        <w:t xml:space="preserve">Abstracts </w:t>
      </w:r>
      <w:r w:rsidR="00BE0062">
        <w:rPr>
          <w:rFonts w:ascii="Calibri" w:eastAsia="Calibri" w:hAnsi="Calibri" w:cs="Calibri"/>
          <w:sz w:val="24"/>
          <w:szCs w:val="24"/>
        </w:rPr>
        <w:t>on</w:t>
      </w:r>
      <w:r>
        <w:rPr>
          <w:rFonts w:ascii="Calibri" w:eastAsia="Calibri" w:hAnsi="Calibri" w:cs="Calibri"/>
          <w:sz w:val="24"/>
          <w:szCs w:val="24"/>
        </w:rPr>
        <w:t xml:space="preserve"> other human rights topic</w:t>
      </w:r>
      <w:r w:rsidR="00BE0062">
        <w:rPr>
          <w:rFonts w:ascii="Calibri" w:eastAsia="Calibri" w:hAnsi="Calibri" w:cs="Calibri"/>
          <w:sz w:val="24"/>
          <w:szCs w:val="24"/>
        </w:rPr>
        <w:t>s</w:t>
      </w:r>
      <w:r>
        <w:rPr>
          <w:rFonts w:ascii="Calibri" w:eastAsia="Calibri" w:hAnsi="Calibri" w:cs="Calibri"/>
          <w:sz w:val="24"/>
          <w:szCs w:val="24"/>
        </w:rPr>
        <w:t xml:space="preserve"> </w:t>
      </w:r>
      <w:r w:rsidR="00BE0062">
        <w:rPr>
          <w:rFonts w:ascii="Calibri" w:eastAsia="Calibri" w:hAnsi="Calibri" w:cs="Calibri"/>
          <w:sz w:val="24"/>
          <w:szCs w:val="24"/>
        </w:rPr>
        <w:t>may also be submitted.</w:t>
      </w:r>
    </w:p>
    <w:p w14:paraId="00000020" w14:textId="77777777" w:rsidR="00CB6796" w:rsidRDefault="00971C5B">
      <w:pPr>
        <w:rPr>
          <w:rFonts w:ascii="Calibri" w:eastAsia="Calibri" w:hAnsi="Calibri" w:cs="Calibri"/>
          <w:sz w:val="24"/>
          <w:szCs w:val="24"/>
        </w:rPr>
      </w:pPr>
      <w:r>
        <w:rPr>
          <w:rFonts w:ascii="Calibri" w:eastAsia="Calibri" w:hAnsi="Calibri" w:cs="Calibri"/>
          <w:sz w:val="24"/>
          <w:szCs w:val="24"/>
        </w:rPr>
        <w:t xml:space="preserve"> </w:t>
      </w:r>
    </w:p>
    <w:p w14:paraId="00000021" w14:textId="43CCAFC9" w:rsidR="00CB6796" w:rsidRDefault="00971C5B">
      <w:pPr>
        <w:jc w:val="both"/>
        <w:rPr>
          <w:rFonts w:ascii="Calibri" w:eastAsia="Calibri" w:hAnsi="Calibri" w:cs="Calibri"/>
          <w:sz w:val="24"/>
          <w:szCs w:val="24"/>
        </w:rPr>
      </w:pPr>
      <w:r>
        <w:rPr>
          <w:rFonts w:ascii="Calibri" w:eastAsia="Calibri" w:hAnsi="Calibri" w:cs="Calibri"/>
          <w:sz w:val="24"/>
          <w:szCs w:val="24"/>
        </w:rPr>
        <w:t>Abstracts sent by doctoral students will be considered for tracks in the main conference but may also be selected for the doctoral workshop held on 1 September 2022; the day before the start of the main conference.</w:t>
      </w:r>
    </w:p>
    <w:p w14:paraId="00000022"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685D5ACC" w14:textId="0EBB5FE0" w:rsidR="00B943AF" w:rsidRDefault="00971C5B" w:rsidP="00B943AF">
      <w:r>
        <w:rPr>
          <w:rFonts w:ascii="Calibri" w:eastAsia="Calibri" w:hAnsi="Calibri" w:cs="Calibri"/>
          <w:sz w:val="24"/>
          <w:szCs w:val="24"/>
        </w:rPr>
        <w:t xml:space="preserve">Abstracts should be </w:t>
      </w:r>
      <w:r w:rsidR="00437C4D">
        <w:rPr>
          <w:rFonts w:ascii="Calibri" w:eastAsia="Calibri" w:hAnsi="Calibri" w:cs="Calibri"/>
          <w:sz w:val="24"/>
          <w:szCs w:val="24"/>
        </w:rPr>
        <w:t>maximum</w:t>
      </w:r>
      <w:r>
        <w:rPr>
          <w:rFonts w:ascii="Calibri" w:eastAsia="Calibri" w:hAnsi="Calibri" w:cs="Calibri"/>
          <w:sz w:val="24"/>
          <w:szCs w:val="24"/>
        </w:rPr>
        <w:t xml:space="preserve"> </w:t>
      </w:r>
      <w:r w:rsidR="00E87505">
        <w:rPr>
          <w:rFonts w:ascii="Calibri" w:eastAsia="Calibri" w:hAnsi="Calibri" w:cs="Calibri"/>
          <w:sz w:val="24"/>
          <w:szCs w:val="24"/>
        </w:rPr>
        <w:t>3</w:t>
      </w:r>
      <w:r>
        <w:rPr>
          <w:rFonts w:ascii="Calibri" w:eastAsia="Calibri" w:hAnsi="Calibri" w:cs="Calibri"/>
          <w:sz w:val="24"/>
          <w:szCs w:val="24"/>
        </w:rPr>
        <w:t>00 words</w:t>
      </w:r>
      <w:r w:rsidR="00E87505">
        <w:rPr>
          <w:rFonts w:ascii="Calibri" w:eastAsia="Calibri" w:hAnsi="Calibri" w:cs="Calibri"/>
          <w:sz w:val="24"/>
          <w:szCs w:val="24"/>
        </w:rPr>
        <w:t xml:space="preserve"> and submitted together with</w:t>
      </w:r>
      <w:r>
        <w:rPr>
          <w:rFonts w:ascii="Calibri" w:eastAsia="Calibri" w:hAnsi="Calibri" w:cs="Calibri"/>
          <w:sz w:val="24"/>
          <w:szCs w:val="24"/>
        </w:rPr>
        <w:t xml:space="preserve"> a max 100-word bio via Submittable</w:t>
      </w:r>
      <w:r w:rsidR="00B943AF">
        <w:rPr>
          <w:rFonts w:ascii="Calibri" w:eastAsia="Calibri" w:hAnsi="Calibri" w:cs="Calibri"/>
          <w:sz w:val="24"/>
          <w:szCs w:val="24"/>
        </w:rPr>
        <w:t xml:space="preserve">, </w:t>
      </w:r>
      <w:hyperlink r:id="rId4" w:history="1">
        <w:r w:rsidR="00B943AF">
          <w:rPr>
            <w:rStyle w:val="Hyperlink"/>
          </w:rPr>
          <w:t>https://centreforhumanrights.submittable.com/submit/213356/ahri-2022-abstract-submission</w:t>
        </w:r>
      </w:hyperlink>
    </w:p>
    <w:p w14:paraId="4B72AA71" w14:textId="77777777" w:rsidR="00C01367" w:rsidRDefault="00C01367">
      <w:pPr>
        <w:jc w:val="both"/>
        <w:rPr>
          <w:rFonts w:ascii="Calibri" w:eastAsia="Calibri" w:hAnsi="Calibri" w:cs="Calibri"/>
          <w:sz w:val="24"/>
          <w:szCs w:val="24"/>
        </w:rPr>
      </w:pPr>
    </w:p>
    <w:p w14:paraId="3F4F1A37" w14:textId="2B99EF00" w:rsidR="00437C4D" w:rsidRDefault="00971C5B">
      <w:pPr>
        <w:jc w:val="both"/>
        <w:rPr>
          <w:rFonts w:ascii="Calibri" w:eastAsia="Calibri" w:hAnsi="Calibri" w:cs="Calibri"/>
          <w:sz w:val="24"/>
          <w:szCs w:val="24"/>
        </w:rPr>
      </w:pPr>
      <w:r>
        <w:rPr>
          <w:rFonts w:ascii="Calibri" w:eastAsia="Calibri" w:hAnsi="Calibri" w:cs="Calibri"/>
          <w:sz w:val="24"/>
          <w:szCs w:val="24"/>
        </w:rPr>
        <w:t xml:space="preserve">Deadline for submission of abstracts is 31 March 2022. Please indicate </w:t>
      </w:r>
      <w:r w:rsidR="00437C4D">
        <w:rPr>
          <w:rFonts w:ascii="Calibri" w:eastAsia="Calibri" w:hAnsi="Calibri" w:cs="Calibri"/>
          <w:sz w:val="24"/>
          <w:szCs w:val="24"/>
        </w:rPr>
        <w:t xml:space="preserve">at the end of your </w:t>
      </w:r>
      <w:r>
        <w:rPr>
          <w:rFonts w:ascii="Calibri" w:eastAsia="Calibri" w:hAnsi="Calibri" w:cs="Calibri"/>
          <w:sz w:val="24"/>
          <w:szCs w:val="24"/>
        </w:rPr>
        <w:t>abstract or panel proposal whether you intend to present in person or online. Selected presenters will be notified by 30 April 2022.</w:t>
      </w:r>
      <w:r w:rsidR="00437C4D">
        <w:rPr>
          <w:rFonts w:ascii="Calibri" w:eastAsia="Calibri" w:hAnsi="Calibri" w:cs="Calibri"/>
          <w:sz w:val="24"/>
          <w:szCs w:val="24"/>
        </w:rPr>
        <w:t xml:space="preserve"> </w:t>
      </w:r>
    </w:p>
    <w:p w14:paraId="16025E8E" w14:textId="77777777" w:rsidR="00437C4D" w:rsidRDefault="00437C4D">
      <w:pPr>
        <w:jc w:val="both"/>
        <w:rPr>
          <w:rFonts w:ascii="Calibri" w:eastAsia="Calibri" w:hAnsi="Calibri" w:cs="Calibri"/>
          <w:sz w:val="24"/>
          <w:szCs w:val="24"/>
        </w:rPr>
      </w:pPr>
    </w:p>
    <w:p w14:paraId="18956ABF" w14:textId="3C8A6E56" w:rsidR="00437C4D" w:rsidRDefault="00437C4D">
      <w:pPr>
        <w:jc w:val="both"/>
        <w:rPr>
          <w:rFonts w:ascii="Calibri" w:eastAsia="Calibri" w:hAnsi="Calibri" w:cs="Calibri"/>
          <w:sz w:val="24"/>
          <w:szCs w:val="24"/>
        </w:rPr>
      </w:pPr>
      <w:r>
        <w:rPr>
          <w:rFonts w:ascii="Calibri" w:eastAsia="Calibri" w:hAnsi="Calibri" w:cs="Calibri"/>
          <w:sz w:val="24"/>
          <w:szCs w:val="24"/>
        </w:rPr>
        <w:t>Limited funding for attendance in person may be available. If you would like to present in person</w:t>
      </w:r>
      <w:r w:rsidR="00387C63">
        <w:rPr>
          <w:rFonts w:ascii="Calibri" w:eastAsia="Calibri" w:hAnsi="Calibri" w:cs="Calibri"/>
          <w:sz w:val="24"/>
          <w:szCs w:val="24"/>
        </w:rPr>
        <w:t>,</w:t>
      </w:r>
      <w:r>
        <w:rPr>
          <w:rFonts w:ascii="Calibri" w:eastAsia="Calibri" w:hAnsi="Calibri" w:cs="Calibri"/>
          <w:sz w:val="24"/>
          <w:szCs w:val="24"/>
        </w:rPr>
        <w:t xml:space="preserve"> please indicate whether your personal attendance would be dependent on financial support from the organisers of the conference and</w:t>
      </w:r>
      <w:r w:rsidR="00387C63">
        <w:rPr>
          <w:rFonts w:ascii="Calibri" w:eastAsia="Calibri" w:hAnsi="Calibri" w:cs="Calibri"/>
          <w:sz w:val="24"/>
          <w:szCs w:val="24"/>
        </w:rPr>
        <w:t xml:space="preserve">, if </w:t>
      </w:r>
      <w:r>
        <w:rPr>
          <w:rFonts w:ascii="Calibri" w:eastAsia="Calibri" w:hAnsi="Calibri" w:cs="Calibri"/>
          <w:sz w:val="24"/>
          <w:szCs w:val="24"/>
        </w:rPr>
        <w:t>such support will not be possible</w:t>
      </w:r>
      <w:r w:rsidR="00387C63">
        <w:rPr>
          <w:rFonts w:ascii="Calibri" w:eastAsia="Calibri" w:hAnsi="Calibri" w:cs="Calibri"/>
          <w:sz w:val="24"/>
          <w:szCs w:val="24"/>
        </w:rPr>
        <w:t>,</w:t>
      </w:r>
      <w:r>
        <w:rPr>
          <w:rFonts w:ascii="Calibri" w:eastAsia="Calibri" w:hAnsi="Calibri" w:cs="Calibri"/>
          <w:sz w:val="24"/>
          <w:szCs w:val="24"/>
        </w:rPr>
        <w:t xml:space="preserve"> if you would like to be considered for online presentation.</w:t>
      </w:r>
    </w:p>
    <w:p w14:paraId="00000024" w14:textId="63F40A6A"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2E536869" w14:textId="77777777" w:rsidR="00206F8D" w:rsidRPr="00206F8D" w:rsidRDefault="00206F8D" w:rsidP="00206F8D">
      <w:pPr>
        <w:jc w:val="both"/>
        <w:rPr>
          <w:rFonts w:ascii="Calibri" w:eastAsia="Calibri" w:hAnsi="Calibri" w:cs="Calibri"/>
          <w:b/>
          <w:iCs/>
          <w:sz w:val="24"/>
          <w:szCs w:val="24"/>
        </w:rPr>
      </w:pPr>
      <w:r w:rsidRPr="00206F8D">
        <w:rPr>
          <w:rFonts w:ascii="Calibri" w:eastAsia="Calibri" w:hAnsi="Calibri" w:cs="Calibri"/>
          <w:b/>
          <w:iCs/>
          <w:sz w:val="24"/>
          <w:szCs w:val="24"/>
        </w:rPr>
        <w:t>Conference website</w:t>
      </w:r>
    </w:p>
    <w:p w14:paraId="244080BE" w14:textId="71CD7F0A" w:rsidR="00206F8D" w:rsidRDefault="00206F8D">
      <w:pPr>
        <w:jc w:val="both"/>
        <w:rPr>
          <w:rFonts w:ascii="Calibri" w:eastAsia="Calibri" w:hAnsi="Calibri" w:cs="Calibri"/>
          <w:sz w:val="24"/>
          <w:szCs w:val="24"/>
        </w:rPr>
      </w:pPr>
    </w:p>
    <w:p w14:paraId="738F944C" w14:textId="56AEA14C" w:rsidR="001D36C2" w:rsidRDefault="001D36C2">
      <w:pPr>
        <w:jc w:val="both"/>
        <w:rPr>
          <w:rFonts w:ascii="Calibri" w:eastAsia="Calibri" w:hAnsi="Calibri" w:cs="Calibri"/>
          <w:sz w:val="24"/>
          <w:szCs w:val="24"/>
        </w:rPr>
      </w:pPr>
      <w:r>
        <w:rPr>
          <w:rFonts w:ascii="Calibri" w:eastAsia="Calibri" w:hAnsi="Calibri" w:cs="Calibri"/>
          <w:sz w:val="24"/>
          <w:szCs w:val="24"/>
        </w:rPr>
        <w:t>The conference website will soon be available via www.chr.up.ac.za</w:t>
      </w:r>
    </w:p>
    <w:p w14:paraId="2BAD3192" w14:textId="77777777" w:rsidR="00206F8D" w:rsidRDefault="00206F8D">
      <w:pPr>
        <w:jc w:val="both"/>
        <w:rPr>
          <w:rFonts w:ascii="Calibri" w:eastAsia="Calibri" w:hAnsi="Calibri" w:cs="Calibri"/>
          <w:sz w:val="24"/>
          <w:szCs w:val="24"/>
        </w:rPr>
      </w:pPr>
    </w:p>
    <w:p w14:paraId="00000025" w14:textId="77777777" w:rsidR="00CB6796" w:rsidRDefault="00971C5B">
      <w:pPr>
        <w:jc w:val="both"/>
        <w:rPr>
          <w:rFonts w:ascii="Calibri" w:eastAsia="Calibri" w:hAnsi="Calibri" w:cs="Calibri"/>
          <w:b/>
          <w:sz w:val="24"/>
          <w:szCs w:val="24"/>
        </w:rPr>
      </w:pPr>
      <w:r>
        <w:rPr>
          <w:rFonts w:ascii="Calibri" w:eastAsia="Calibri" w:hAnsi="Calibri" w:cs="Calibri"/>
          <w:b/>
          <w:sz w:val="24"/>
          <w:szCs w:val="24"/>
        </w:rPr>
        <w:t>Important dates</w:t>
      </w:r>
    </w:p>
    <w:p w14:paraId="00000026"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27" w14:textId="50956DA8" w:rsidR="00CB6796" w:rsidRDefault="00971C5B">
      <w:pPr>
        <w:jc w:val="both"/>
        <w:rPr>
          <w:rFonts w:ascii="Calibri" w:eastAsia="Calibri" w:hAnsi="Calibri" w:cs="Calibri"/>
          <w:sz w:val="24"/>
          <w:szCs w:val="24"/>
        </w:rPr>
      </w:pPr>
      <w:r>
        <w:rPr>
          <w:rFonts w:ascii="Calibri" w:eastAsia="Calibri" w:hAnsi="Calibri" w:cs="Calibri"/>
          <w:sz w:val="24"/>
          <w:szCs w:val="24"/>
        </w:rPr>
        <w:t>Deadline for submission of abstracts and panel suggestions: 31 March 2022</w:t>
      </w:r>
    </w:p>
    <w:p w14:paraId="00000028" w14:textId="77777777" w:rsidR="00CB6796" w:rsidRDefault="00971C5B">
      <w:pPr>
        <w:rPr>
          <w:rFonts w:ascii="Calibri" w:eastAsia="Calibri" w:hAnsi="Calibri" w:cs="Calibri"/>
          <w:sz w:val="24"/>
          <w:szCs w:val="24"/>
        </w:rPr>
      </w:pPr>
      <w:r>
        <w:rPr>
          <w:rFonts w:ascii="Calibri" w:eastAsia="Calibri" w:hAnsi="Calibri" w:cs="Calibri"/>
          <w:sz w:val="24"/>
          <w:szCs w:val="24"/>
        </w:rPr>
        <w:t>Registration opens: 31 March 2022</w:t>
      </w:r>
    </w:p>
    <w:p w14:paraId="00000029" w14:textId="63ED5914" w:rsidR="00CB6796" w:rsidRDefault="00971C5B">
      <w:pPr>
        <w:rPr>
          <w:rFonts w:ascii="Calibri" w:eastAsia="Calibri" w:hAnsi="Calibri" w:cs="Calibri"/>
          <w:sz w:val="24"/>
          <w:szCs w:val="24"/>
        </w:rPr>
      </w:pPr>
      <w:r>
        <w:rPr>
          <w:rFonts w:ascii="Calibri" w:eastAsia="Calibri" w:hAnsi="Calibri" w:cs="Calibri"/>
          <w:sz w:val="24"/>
          <w:szCs w:val="24"/>
        </w:rPr>
        <w:t>Notification of selected abstracts and panels: 30 April 2022</w:t>
      </w:r>
    </w:p>
    <w:p w14:paraId="0000002A"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2B" w14:textId="77777777" w:rsidR="00CB6796" w:rsidRDefault="00971C5B">
      <w:pPr>
        <w:jc w:val="both"/>
        <w:rPr>
          <w:rFonts w:ascii="Calibri" w:eastAsia="Calibri" w:hAnsi="Calibri" w:cs="Calibri"/>
          <w:b/>
          <w:sz w:val="24"/>
          <w:szCs w:val="24"/>
        </w:rPr>
      </w:pPr>
      <w:r>
        <w:rPr>
          <w:rFonts w:ascii="Calibri" w:eastAsia="Calibri" w:hAnsi="Calibri" w:cs="Calibri"/>
          <w:b/>
          <w:sz w:val="24"/>
          <w:szCs w:val="24"/>
        </w:rPr>
        <w:t>Venue</w:t>
      </w:r>
    </w:p>
    <w:p w14:paraId="0000002C" w14:textId="31A50E2E" w:rsidR="00CB6796" w:rsidRDefault="00971C5B">
      <w:pPr>
        <w:jc w:val="both"/>
        <w:rPr>
          <w:rFonts w:ascii="Calibri" w:eastAsia="Calibri" w:hAnsi="Calibri" w:cs="Calibri"/>
          <w:sz w:val="24"/>
          <w:szCs w:val="24"/>
        </w:rPr>
      </w:pPr>
      <w:r>
        <w:rPr>
          <w:rFonts w:ascii="Calibri" w:eastAsia="Calibri" w:hAnsi="Calibri" w:cs="Calibri"/>
          <w:sz w:val="24"/>
          <w:szCs w:val="24"/>
        </w:rPr>
        <w:t xml:space="preserve">The conference will take place at the Future Africa Campus, University of Pretoria on Friday 2 </w:t>
      </w:r>
      <w:proofErr w:type="gramStart"/>
      <w:r>
        <w:rPr>
          <w:rFonts w:ascii="Calibri" w:eastAsia="Calibri" w:hAnsi="Calibri" w:cs="Calibri"/>
          <w:sz w:val="24"/>
          <w:szCs w:val="24"/>
        </w:rPr>
        <w:t>September</w:t>
      </w:r>
      <w:proofErr w:type="gramEnd"/>
      <w:r>
        <w:rPr>
          <w:rFonts w:ascii="Calibri" w:eastAsia="Calibri" w:hAnsi="Calibri" w:cs="Calibri"/>
          <w:sz w:val="24"/>
          <w:szCs w:val="24"/>
        </w:rPr>
        <w:t xml:space="preserve"> and Saturday 3 September 2022.  A doctoral workshop will be held on the main campus of the University of Pretoria on Thursday 1 September 2022. All events will be hybrid meaning participants can join in person or online.</w:t>
      </w:r>
    </w:p>
    <w:p w14:paraId="0000002D"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2E" w14:textId="77777777" w:rsidR="00CB6796" w:rsidRDefault="00971C5B">
      <w:pPr>
        <w:jc w:val="both"/>
        <w:rPr>
          <w:rFonts w:ascii="Calibri" w:eastAsia="Calibri" w:hAnsi="Calibri" w:cs="Calibri"/>
          <w:color w:val="0000FF"/>
          <w:sz w:val="24"/>
          <w:szCs w:val="24"/>
          <w:u w:val="single"/>
        </w:rPr>
      </w:pPr>
      <w:r>
        <w:rPr>
          <w:rFonts w:ascii="Calibri" w:eastAsia="Calibri" w:hAnsi="Calibri" w:cs="Calibri"/>
          <w:sz w:val="24"/>
          <w:szCs w:val="24"/>
        </w:rPr>
        <w:t>The closest airport to Pretoria is OR Tambo International Airport from which participants can take the Gautrain to the Hatfield station. Alternatively, you can book a shuttle to take you from the airport to your hotel. Participants can also book rooms at the Future Africa campus,</w:t>
      </w:r>
      <w:hyperlink r:id="rId5">
        <w:r>
          <w:rPr>
            <w:rFonts w:ascii="Calibri" w:eastAsia="Calibri" w:hAnsi="Calibri" w:cs="Calibri"/>
            <w:sz w:val="24"/>
            <w:szCs w:val="24"/>
          </w:rPr>
          <w:t xml:space="preserve"> </w:t>
        </w:r>
      </w:hyperlink>
      <w:hyperlink r:id="rId6">
        <w:r>
          <w:rPr>
            <w:rFonts w:ascii="Calibri" w:eastAsia="Calibri" w:hAnsi="Calibri" w:cs="Calibri"/>
            <w:color w:val="0000FF"/>
            <w:sz w:val="24"/>
            <w:szCs w:val="24"/>
            <w:u w:val="single"/>
          </w:rPr>
          <w:t>https://www.futureafrica.science/index.php/campus/hotel-accommodation</w:t>
        </w:r>
      </w:hyperlink>
    </w:p>
    <w:p w14:paraId="0000002F" w14:textId="77777777" w:rsidR="00CB6796" w:rsidRDefault="00971C5B">
      <w:pPr>
        <w:jc w:val="both"/>
        <w:rPr>
          <w:rFonts w:ascii="Calibri" w:eastAsia="Calibri" w:hAnsi="Calibri" w:cs="Calibri"/>
          <w:sz w:val="24"/>
          <w:szCs w:val="24"/>
        </w:rPr>
      </w:pPr>
      <w:r>
        <w:rPr>
          <w:rFonts w:ascii="Calibri" w:eastAsia="Calibri" w:hAnsi="Calibri" w:cs="Calibri"/>
          <w:sz w:val="24"/>
          <w:szCs w:val="24"/>
        </w:rPr>
        <w:lastRenderedPageBreak/>
        <w:t>or in Hatfield.</w:t>
      </w:r>
    </w:p>
    <w:p w14:paraId="00000030"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31" w14:textId="77777777" w:rsidR="00CB6796" w:rsidRDefault="00971C5B">
      <w:pPr>
        <w:jc w:val="both"/>
        <w:rPr>
          <w:rFonts w:ascii="Calibri" w:eastAsia="Calibri" w:hAnsi="Calibri" w:cs="Calibri"/>
          <w:b/>
          <w:sz w:val="24"/>
          <w:szCs w:val="24"/>
        </w:rPr>
      </w:pPr>
      <w:r>
        <w:rPr>
          <w:rFonts w:ascii="Calibri" w:eastAsia="Calibri" w:hAnsi="Calibri" w:cs="Calibri"/>
          <w:b/>
          <w:sz w:val="24"/>
          <w:szCs w:val="24"/>
        </w:rPr>
        <w:t>Enquiries</w:t>
      </w:r>
    </w:p>
    <w:p w14:paraId="00000032" w14:textId="77777777" w:rsidR="00CB6796" w:rsidRDefault="00971C5B">
      <w:pPr>
        <w:jc w:val="both"/>
        <w:rPr>
          <w:rFonts w:ascii="Calibri" w:eastAsia="Calibri" w:hAnsi="Calibri" w:cs="Calibri"/>
          <w:color w:val="0000FF"/>
          <w:sz w:val="24"/>
          <w:szCs w:val="24"/>
        </w:rPr>
      </w:pPr>
      <w:r>
        <w:rPr>
          <w:rFonts w:ascii="Calibri" w:eastAsia="Calibri" w:hAnsi="Calibri" w:cs="Calibri"/>
          <w:sz w:val="24"/>
          <w:szCs w:val="24"/>
        </w:rPr>
        <w:t xml:space="preserve">Prof Magnus </w:t>
      </w:r>
      <w:proofErr w:type="spellStart"/>
      <w:r>
        <w:rPr>
          <w:rFonts w:ascii="Calibri" w:eastAsia="Calibri" w:hAnsi="Calibri" w:cs="Calibri"/>
          <w:sz w:val="24"/>
          <w:szCs w:val="24"/>
        </w:rPr>
        <w:t>Killander</w:t>
      </w:r>
      <w:proofErr w:type="spellEnd"/>
      <w:r>
        <w:rPr>
          <w:rFonts w:ascii="Calibri" w:eastAsia="Calibri" w:hAnsi="Calibri" w:cs="Calibri"/>
          <w:sz w:val="24"/>
          <w:szCs w:val="24"/>
        </w:rPr>
        <w:t xml:space="preserve">, </w:t>
      </w:r>
      <w:r>
        <w:rPr>
          <w:rFonts w:ascii="Calibri" w:eastAsia="Calibri" w:hAnsi="Calibri" w:cs="Calibri"/>
          <w:color w:val="0000FF"/>
          <w:sz w:val="24"/>
          <w:szCs w:val="24"/>
        </w:rPr>
        <w:t>magnus.killander@up.ac.za</w:t>
      </w:r>
    </w:p>
    <w:p w14:paraId="00000033"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34" w14:textId="77777777" w:rsidR="00CB6796" w:rsidRDefault="00971C5B">
      <w:pPr>
        <w:jc w:val="both"/>
        <w:rPr>
          <w:rFonts w:ascii="Calibri" w:eastAsia="Calibri" w:hAnsi="Calibri" w:cs="Calibri"/>
          <w:b/>
          <w:sz w:val="24"/>
          <w:szCs w:val="24"/>
        </w:rPr>
      </w:pPr>
      <w:r>
        <w:rPr>
          <w:rFonts w:ascii="Calibri" w:eastAsia="Calibri" w:hAnsi="Calibri" w:cs="Calibri"/>
          <w:b/>
          <w:sz w:val="24"/>
          <w:szCs w:val="24"/>
        </w:rPr>
        <w:t>Organisers</w:t>
      </w:r>
    </w:p>
    <w:p w14:paraId="00000035" w14:textId="327092C3" w:rsidR="00CB6796" w:rsidRDefault="00971C5B">
      <w:pPr>
        <w:jc w:val="both"/>
        <w:rPr>
          <w:rFonts w:ascii="Calibri" w:eastAsia="Calibri" w:hAnsi="Calibri" w:cs="Calibri"/>
          <w:sz w:val="24"/>
          <w:szCs w:val="24"/>
        </w:rPr>
      </w:pPr>
      <w:r>
        <w:rPr>
          <w:rFonts w:ascii="Calibri" w:eastAsia="Calibri" w:hAnsi="Calibri" w:cs="Calibri"/>
          <w:sz w:val="24"/>
          <w:szCs w:val="24"/>
        </w:rPr>
        <w:t xml:space="preserve">The AHRI 2022 conference is </w:t>
      </w:r>
      <w:r w:rsidR="00734E86">
        <w:rPr>
          <w:rFonts w:ascii="Calibri" w:eastAsia="Calibri" w:hAnsi="Calibri" w:cs="Calibri"/>
          <w:sz w:val="24"/>
          <w:szCs w:val="24"/>
        </w:rPr>
        <w:t>organised</w:t>
      </w:r>
      <w:r>
        <w:rPr>
          <w:rFonts w:ascii="Calibri" w:eastAsia="Calibri" w:hAnsi="Calibri" w:cs="Calibri"/>
          <w:sz w:val="24"/>
          <w:szCs w:val="24"/>
        </w:rPr>
        <w:t xml:space="preserve"> by the Centre for Human Rights, University of Pretoria</w:t>
      </w:r>
      <w:r w:rsidR="00734E86">
        <w:rPr>
          <w:rFonts w:ascii="Calibri" w:eastAsia="Calibri" w:hAnsi="Calibri" w:cs="Calibri"/>
          <w:sz w:val="24"/>
          <w:szCs w:val="24"/>
        </w:rPr>
        <w:t>, South Africa,</w:t>
      </w:r>
      <w:r>
        <w:rPr>
          <w:rFonts w:ascii="Calibri" w:eastAsia="Calibri" w:hAnsi="Calibri" w:cs="Calibri"/>
          <w:sz w:val="24"/>
          <w:szCs w:val="24"/>
        </w:rPr>
        <w:t xml:space="preserve"> </w:t>
      </w:r>
      <w:r w:rsidR="00734E86">
        <w:rPr>
          <w:rFonts w:ascii="Calibri" w:eastAsia="Calibri" w:hAnsi="Calibri" w:cs="Calibri"/>
          <w:sz w:val="24"/>
          <w:szCs w:val="24"/>
        </w:rPr>
        <w:t xml:space="preserve">in collaboration with the </w:t>
      </w:r>
      <w:proofErr w:type="spellStart"/>
      <w:r w:rsidR="00734E86">
        <w:rPr>
          <w:rFonts w:ascii="Calibri" w:eastAsia="Calibri" w:hAnsi="Calibri" w:cs="Calibri"/>
          <w:sz w:val="24"/>
          <w:szCs w:val="24"/>
        </w:rPr>
        <w:t>Center</w:t>
      </w:r>
      <w:proofErr w:type="spellEnd"/>
      <w:r w:rsidR="00734E86">
        <w:rPr>
          <w:rFonts w:ascii="Calibri" w:eastAsia="Calibri" w:hAnsi="Calibri" w:cs="Calibri"/>
          <w:sz w:val="24"/>
          <w:szCs w:val="24"/>
        </w:rPr>
        <w:t xml:space="preserve"> for Human Rights Science, Carnegie Mellon University, Pittsburgh, United States, </w:t>
      </w:r>
      <w:r>
        <w:rPr>
          <w:rFonts w:ascii="Calibri" w:eastAsia="Calibri" w:hAnsi="Calibri" w:cs="Calibri"/>
          <w:sz w:val="24"/>
          <w:szCs w:val="24"/>
        </w:rPr>
        <w:t>and the Association of Human Rights Institutes (AHRI).</w:t>
      </w:r>
    </w:p>
    <w:p w14:paraId="00000036" w14:textId="77777777" w:rsidR="00CB6796" w:rsidRDefault="00971C5B">
      <w:pPr>
        <w:jc w:val="both"/>
        <w:rPr>
          <w:rFonts w:ascii="Calibri" w:eastAsia="Calibri" w:hAnsi="Calibri" w:cs="Calibri"/>
          <w:sz w:val="24"/>
          <w:szCs w:val="24"/>
        </w:rPr>
      </w:pPr>
      <w:r>
        <w:rPr>
          <w:rFonts w:ascii="Calibri" w:eastAsia="Calibri" w:hAnsi="Calibri" w:cs="Calibri"/>
          <w:sz w:val="24"/>
          <w:szCs w:val="24"/>
        </w:rPr>
        <w:t xml:space="preserve"> </w:t>
      </w:r>
    </w:p>
    <w:p w14:paraId="00000038" w14:textId="6ED0D91F" w:rsidR="00CB6796" w:rsidRDefault="00971C5B">
      <w:pPr>
        <w:jc w:val="both"/>
        <w:rPr>
          <w:rFonts w:ascii="Calibri" w:eastAsia="Calibri" w:hAnsi="Calibri" w:cs="Calibri"/>
          <w:sz w:val="24"/>
          <w:szCs w:val="24"/>
        </w:rPr>
      </w:pPr>
      <w:r>
        <w:rPr>
          <w:rFonts w:ascii="Calibri" w:eastAsia="Calibri" w:hAnsi="Calibri" w:cs="Calibri"/>
          <w:sz w:val="24"/>
          <w:szCs w:val="24"/>
          <w:highlight w:val="white"/>
        </w:rPr>
        <w:t xml:space="preserve">The </w:t>
      </w:r>
      <w:hyperlink r:id="rId7">
        <w:r>
          <w:rPr>
            <w:rFonts w:ascii="Calibri" w:eastAsia="Calibri" w:hAnsi="Calibri" w:cs="Calibri"/>
            <w:color w:val="1155CC"/>
            <w:sz w:val="24"/>
            <w:szCs w:val="24"/>
            <w:highlight w:val="white"/>
            <w:u w:val="single"/>
          </w:rPr>
          <w:t>Centre for Human Rights</w:t>
        </w:r>
      </w:hyperlink>
      <w:r>
        <w:rPr>
          <w:rFonts w:ascii="Calibri" w:eastAsia="Calibri" w:hAnsi="Calibri" w:cs="Calibri"/>
          <w:sz w:val="24"/>
          <w:szCs w:val="24"/>
          <w:highlight w:val="white"/>
        </w:rPr>
        <w:t xml:space="preserve">, University of Pretoria, is an internationally recognised university-based institution combining academic excellence and effective activism to advance human rights, particularly in Africa. It aims to contribute to advancing human rights, through education, </w:t>
      </w:r>
      <w:proofErr w:type="gramStart"/>
      <w:r>
        <w:rPr>
          <w:rFonts w:ascii="Calibri" w:eastAsia="Calibri" w:hAnsi="Calibri" w:cs="Calibri"/>
          <w:sz w:val="24"/>
          <w:szCs w:val="24"/>
          <w:highlight w:val="white"/>
        </w:rPr>
        <w:t>research</w:t>
      </w:r>
      <w:proofErr w:type="gramEnd"/>
      <w:r>
        <w:rPr>
          <w:rFonts w:ascii="Calibri" w:eastAsia="Calibri" w:hAnsi="Calibri" w:cs="Calibri"/>
          <w:sz w:val="24"/>
          <w:szCs w:val="24"/>
          <w:highlight w:val="white"/>
        </w:rPr>
        <w:t xml:space="preserve"> and advocacy. </w:t>
      </w:r>
      <w:r>
        <w:rPr>
          <w:rFonts w:ascii="Calibri" w:eastAsia="Calibri" w:hAnsi="Calibri" w:cs="Calibri"/>
          <w:sz w:val="24"/>
          <w:szCs w:val="24"/>
        </w:rPr>
        <w:t xml:space="preserve"> </w:t>
      </w:r>
    </w:p>
    <w:p w14:paraId="5D267DAF" w14:textId="1CE19380" w:rsidR="00734E86" w:rsidRDefault="00734E86">
      <w:pPr>
        <w:jc w:val="both"/>
        <w:rPr>
          <w:rFonts w:ascii="Calibri" w:eastAsia="Calibri" w:hAnsi="Calibri" w:cs="Calibri"/>
          <w:sz w:val="24"/>
          <w:szCs w:val="24"/>
        </w:rPr>
      </w:pPr>
    </w:p>
    <w:p w14:paraId="5ED58B01" w14:textId="6D4A246D" w:rsidR="007E5F08" w:rsidRPr="007E5F08" w:rsidRDefault="00734E86" w:rsidP="007E5F08">
      <w:pPr>
        <w:jc w:val="both"/>
        <w:rPr>
          <w:rFonts w:asciiTheme="majorHAnsi" w:eastAsia="Times New Roman" w:hAnsiTheme="majorHAnsi" w:cstheme="majorHAnsi"/>
          <w:sz w:val="24"/>
          <w:szCs w:val="24"/>
          <w:lang w:val="en-ZA"/>
        </w:rPr>
      </w:pPr>
      <w:r w:rsidRPr="007E5F08">
        <w:rPr>
          <w:rFonts w:asciiTheme="majorHAnsi" w:eastAsia="Calibri" w:hAnsiTheme="majorHAnsi" w:cstheme="majorHAnsi"/>
          <w:sz w:val="24"/>
          <w:szCs w:val="24"/>
        </w:rPr>
        <w:t xml:space="preserve">The </w:t>
      </w:r>
      <w:hyperlink r:id="rId8" w:history="1">
        <w:r w:rsidRPr="007E5F08">
          <w:rPr>
            <w:rStyle w:val="Hyperlink"/>
            <w:rFonts w:asciiTheme="majorHAnsi" w:eastAsia="Calibri" w:hAnsiTheme="majorHAnsi" w:cstheme="majorHAnsi"/>
            <w:sz w:val="24"/>
            <w:szCs w:val="24"/>
          </w:rPr>
          <w:t>Centre for Human Rights Science</w:t>
        </w:r>
      </w:hyperlink>
      <w:r w:rsidR="007E5F08" w:rsidRPr="007E5F08">
        <w:rPr>
          <w:rFonts w:asciiTheme="majorHAnsi" w:eastAsia="Calibri" w:hAnsiTheme="majorHAnsi" w:cstheme="majorHAnsi"/>
          <w:sz w:val="24"/>
          <w:szCs w:val="24"/>
        </w:rPr>
        <w:t xml:space="preserve"> at </w:t>
      </w:r>
      <w:r w:rsidRPr="007E5F08">
        <w:rPr>
          <w:rFonts w:asciiTheme="majorHAnsi" w:eastAsia="Calibri" w:hAnsiTheme="majorHAnsi" w:cstheme="majorHAnsi"/>
          <w:sz w:val="24"/>
          <w:szCs w:val="24"/>
        </w:rPr>
        <w:t xml:space="preserve">Carnegie Mellon University </w:t>
      </w:r>
      <w:r w:rsidR="007E5F08" w:rsidRPr="007E5F08">
        <w:rPr>
          <w:rFonts w:asciiTheme="majorHAnsi" w:eastAsia="Times New Roman" w:hAnsiTheme="majorHAnsi" w:cstheme="majorHAnsi"/>
          <w:color w:val="000000"/>
          <w:sz w:val="24"/>
          <w:szCs w:val="24"/>
          <w:shd w:val="clear" w:color="auto" w:fill="FFFFFF"/>
          <w:lang w:val="en-ZA"/>
        </w:rPr>
        <w:t>advances human rights by harnessing the power of science and technology for those fighting against inequities and abuses of power. It facilitates partnerships between academic researchers and human rights practitioners and provides technical assistance to individuals and organizations devoted to human rights.</w:t>
      </w:r>
    </w:p>
    <w:p w14:paraId="14E469A6" w14:textId="4142A125" w:rsidR="00734E86" w:rsidRDefault="00734E86">
      <w:pPr>
        <w:jc w:val="both"/>
        <w:rPr>
          <w:rFonts w:ascii="Calibri" w:eastAsia="Calibri" w:hAnsi="Calibri" w:cs="Calibri"/>
          <w:sz w:val="24"/>
          <w:szCs w:val="24"/>
        </w:rPr>
      </w:pPr>
    </w:p>
    <w:p w14:paraId="00000039" w14:textId="22639820" w:rsidR="00CB6796" w:rsidRDefault="007E5F08">
      <w:pPr>
        <w:jc w:val="both"/>
        <w:rPr>
          <w:rFonts w:ascii="Calibri" w:eastAsia="Calibri" w:hAnsi="Calibri" w:cs="Calibri"/>
          <w:color w:val="0000FF"/>
          <w:sz w:val="24"/>
          <w:szCs w:val="24"/>
          <w:u w:val="single"/>
        </w:rPr>
      </w:pPr>
      <w:hyperlink r:id="rId9" w:history="1">
        <w:r w:rsidR="00971C5B">
          <w:rPr>
            <w:rFonts w:ascii="Calibri" w:eastAsia="Calibri" w:hAnsi="Calibri" w:cs="Calibri"/>
            <w:color w:val="1155CC"/>
            <w:sz w:val="24"/>
            <w:szCs w:val="24"/>
            <w:u w:val="single"/>
          </w:rPr>
          <w:t>AHRI</w:t>
        </w:r>
      </w:hyperlink>
      <w:r w:rsidR="00971C5B">
        <w:rPr>
          <w:rFonts w:ascii="Calibri" w:eastAsia="Calibri" w:hAnsi="Calibri" w:cs="Calibri"/>
          <w:sz w:val="24"/>
          <w:szCs w:val="24"/>
        </w:rPr>
        <w:t xml:space="preserve"> is a network of over 80 institutions that carry out research and education in the field of human rights across every continent. The objective of AHRI is to promote research, </w:t>
      </w:r>
      <w:proofErr w:type="gramStart"/>
      <w:r w:rsidR="00971C5B">
        <w:rPr>
          <w:rFonts w:ascii="Calibri" w:eastAsia="Calibri" w:hAnsi="Calibri" w:cs="Calibri"/>
          <w:sz w:val="24"/>
          <w:szCs w:val="24"/>
        </w:rPr>
        <w:t>education</w:t>
      </w:r>
      <w:proofErr w:type="gramEnd"/>
      <w:r w:rsidR="00971C5B">
        <w:rPr>
          <w:rFonts w:ascii="Calibri" w:eastAsia="Calibri" w:hAnsi="Calibri" w:cs="Calibri"/>
          <w:sz w:val="24"/>
          <w:szCs w:val="24"/>
        </w:rPr>
        <w:t xml:space="preserve"> and discussion in the field of human rights. </w:t>
      </w:r>
    </w:p>
    <w:p w14:paraId="0000003A" w14:textId="77777777" w:rsidR="00CB6796" w:rsidRDefault="00CB6796"/>
    <w:sectPr w:rsidR="00CB67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96"/>
    <w:rsid w:val="000B6365"/>
    <w:rsid w:val="00122E21"/>
    <w:rsid w:val="001D36C2"/>
    <w:rsid w:val="00206F8D"/>
    <w:rsid w:val="002B5E98"/>
    <w:rsid w:val="002F3F1B"/>
    <w:rsid w:val="00356281"/>
    <w:rsid w:val="0036609C"/>
    <w:rsid w:val="00387C63"/>
    <w:rsid w:val="00437C4D"/>
    <w:rsid w:val="004C3158"/>
    <w:rsid w:val="00534979"/>
    <w:rsid w:val="005F7F90"/>
    <w:rsid w:val="006942AF"/>
    <w:rsid w:val="00734E86"/>
    <w:rsid w:val="007446EE"/>
    <w:rsid w:val="007C7D31"/>
    <w:rsid w:val="007E5F08"/>
    <w:rsid w:val="008F7990"/>
    <w:rsid w:val="00965707"/>
    <w:rsid w:val="00971C5B"/>
    <w:rsid w:val="00A26880"/>
    <w:rsid w:val="00B943AF"/>
    <w:rsid w:val="00BE0062"/>
    <w:rsid w:val="00C01367"/>
    <w:rsid w:val="00C9418B"/>
    <w:rsid w:val="00CB6796"/>
    <w:rsid w:val="00D7502A"/>
    <w:rsid w:val="00E17706"/>
    <w:rsid w:val="00E87505"/>
    <w:rsid w:val="00F356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C47A7A7"/>
  <w15:docId w15:val="{7E75B700-DC67-234F-9D45-77E9D8F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B6365"/>
    <w:pPr>
      <w:spacing w:line="240" w:lineRule="auto"/>
    </w:pPr>
  </w:style>
  <w:style w:type="character" w:styleId="Hyperlink">
    <w:name w:val="Hyperlink"/>
    <w:basedOn w:val="DefaultParagraphFont"/>
    <w:uiPriority w:val="99"/>
    <w:unhideWhenUsed/>
    <w:rsid w:val="00734E86"/>
    <w:rPr>
      <w:color w:val="0000FF" w:themeColor="hyperlink"/>
      <w:u w:val="single"/>
    </w:rPr>
  </w:style>
  <w:style w:type="character" w:styleId="UnresolvedMention">
    <w:name w:val="Unresolved Mention"/>
    <w:basedOn w:val="DefaultParagraphFont"/>
    <w:uiPriority w:val="99"/>
    <w:semiHidden/>
    <w:unhideWhenUsed/>
    <w:rsid w:val="00734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19781">
      <w:bodyDiv w:val="1"/>
      <w:marLeft w:val="0"/>
      <w:marRight w:val="0"/>
      <w:marTop w:val="0"/>
      <w:marBottom w:val="0"/>
      <w:divBdr>
        <w:top w:val="none" w:sz="0" w:space="0" w:color="auto"/>
        <w:left w:val="none" w:sz="0" w:space="0" w:color="auto"/>
        <w:bottom w:val="none" w:sz="0" w:space="0" w:color="auto"/>
        <w:right w:val="none" w:sz="0" w:space="0" w:color="auto"/>
      </w:divBdr>
    </w:div>
    <w:div w:id="140649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u.edu/chrs/" TargetMode="External"/><Relationship Id="rId3" Type="http://schemas.openxmlformats.org/officeDocument/2006/relationships/webSettings" Target="webSettings.xml"/><Relationship Id="rId7" Type="http://schemas.openxmlformats.org/officeDocument/2006/relationships/hyperlink" Target="https://www.chr.up.ac.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eafrica.science/index.php/campus/hotel-accommodation" TargetMode="External"/><Relationship Id="rId11" Type="http://schemas.openxmlformats.org/officeDocument/2006/relationships/theme" Target="theme/theme1.xml"/><Relationship Id="rId5" Type="http://schemas.openxmlformats.org/officeDocument/2006/relationships/hyperlink" Target="https://www.futureafrica.science/index.php/campus/hotel-accommodation" TargetMode="External"/><Relationship Id="rId10" Type="http://schemas.openxmlformats.org/officeDocument/2006/relationships/fontTable" Target="fontTable.xml"/><Relationship Id="rId4" Type="http://schemas.openxmlformats.org/officeDocument/2006/relationships/hyperlink" Target="https://centreforhumanrights.submittable.com/submit/213356/ahri-2022-abstract-submission" TargetMode="External"/><Relationship Id="rId9" Type="http://schemas.openxmlformats.org/officeDocument/2006/relationships/hyperlink" Target="http://new.ahri-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Magnus</cp:lastModifiedBy>
  <cp:revision>14</cp:revision>
  <dcterms:created xsi:type="dcterms:W3CDTF">2021-12-03T11:47:00Z</dcterms:created>
  <dcterms:modified xsi:type="dcterms:W3CDTF">2022-01-12T04:38:00Z</dcterms:modified>
</cp:coreProperties>
</file>